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51CF" w14:textId="77777777" w:rsidR="001D72B2" w:rsidRPr="00A04CBE" w:rsidRDefault="001D72B2" w:rsidP="00E76643">
      <w:pPr>
        <w:pStyle w:val="Title"/>
        <w:rPr>
          <w:rFonts w:ascii="Times New Roman" w:hAnsi="Times New Roman" w:cs="Times New Roman"/>
        </w:rPr>
      </w:pPr>
      <w:r w:rsidRPr="00A04CBE">
        <w:rPr>
          <w:rFonts w:ascii="Times New Roman" w:hAnsi="Times New Roman" w:cs="Times New Roman"/>
        </w:rPr>
        <w:t>Scope of Work and Technical Requirements</w:t>
      </w:r>
    </w:p>
    <w:p w14:paraId="654F558D" w14:textId="77777777" w:rsidR="000C7612" w:rsidRPr="00A04CBE" w:rsidRDefault="000C7612" w:rsidP="00A01BA6">
      <w:pPr>
        <w:rPr>
          <w:sz w:val="22"/>
          <w:szCs w:val="22"/>
        </w:rPr>
      </w:pPr>
    </w:p>
    <w:p w14:paraId="2F91FCE2" w14:textId="77777777" w:rsidR="00553FD0" w:rsidRPr="00A04CBE" w:rsidRDefault="00553FD0" w:rsidP="008070BE">
      <w:pPr>
        <w:pStyle w:val="Heading1"/>
      </w:pPr>
      <w:r w:rsidRPr="00A04CBE">
        <w:t>Project Description</w:t>
      </w:r>
    </w:p>
    <w:p w14:paraId="50B6FA10" w14:textId="221B5184" w:rsidR="008B6372" w:rsidRPr="00A04CBE" w:rsidRDefault="00112059" w:rsidP="00E76643">
      <w:pPr>
        <w:ind w:left="720"/>
        <w:rPr>
          <w:sz w:val="22"/>
          <w:szCs w:val="22"/>
        </w:rPr>
      </w:pPr>
      <w:r w:rsidRPr="00A04CBE">
        <w:rPr>
          <w:sz w:val="22"/>
          <w:szCs w:val="22"/>
        </w:rPr>
        <w:t xml:space="preserve">The National Park Service (Southeast Region) </w:t>
      </w:r>
      <w:r w:rsidR="00ED55C3" w:rsidRPr="00A04CBE">
        <w:rPr>
          <w:sz w:val="22"/>
          <w:szCs w:val="22"/>
        </w:rPr>
        <w:t xml:space="preserve">is seeking proposals for </w:t>
      </w:r>
      <w:r w:rsidR="001356A2" w:rsidRPr="00A04CBE">
        <w:rPr>
          <w:sz w:val="22"/>
          <w:szCs w:val="22"/>
        </w:rPr>
        <w:t xml:space="preserve">social media management services for </w:t>
      </w:r>
      <w:r w:rsidR="002A1902">
        <w:rPr>
          <w:sz w:val="22"/>
          <w:szCs w:val="22"/>
        </w:rPr>
        <w:t>six</w:t>
      </w:r>
      <w:r w:rsidR="001356A2" w:rsidRPr="00A04CBE">
        <w:rPr>
          <w:sz w:val="22"/>
          <w:szCs w:val="22"/>
        </w:rPr>
        <w:t xml:space="preserve"> of</w:t>
      </w:r>
      <w:r w:rsidR="003C5976" w:rsidRPr="00A04CBE">
        <w:rPr>
          <w:sz w:val="22"/>
          <w:szCs w:val="22"/>
        </w:rPr>
        <w:t xml:space="preserve"> America’s </w:t>
      </w:r>
      <w:r w:rsidR="001356A2" w:rsidRPr="00A04CBE">
        <w:rPr>
          <w:sz w:val="22"/>
          <w:szCs w:val="22"/>
        </w:rPr>
        <w:t xml:space="preserve">most iconic Civil Rights </w:t>
      </w:r>
      <w:r w:rsidR="00DB6165" w:rsidRPr="00A04CBE">
        <w:rPr>
          <w:sz w:val="22"/>
          <w:szCs w:val="22"/>
        </w:rPr>
        <w:t>sites</w:t>
      </w:r>
      <w:r w:rsidR="006A339F" w:rsidRPr="00A04CBE">
        <w:rPr>
          <w:sz w:val="22"/>
          <w:szCs w:val="22"/>
        </w:rPr>
        <w:t xml:space="preserve">. These </w:t>
      </w:r>
      <w:proofErr w:type="gramStart"/>
      <w:r w:rsidR="006A339F" w:rsidRPr="00A04CBE">
        <w:rPr>
          <w:sz w:val="22"/>
          <w:szCs w:val="22"/>
        </w:rPr>
        <w:t>include:</w:t>
      </w:r>
      <w:proofErr w:type="gramEnd"/>
      <w:r w:rsidR="006A339F" w:rsidRPr="00A04CBE">
        <w:rPr>
          <w:sz w:val="22"/>
          <w:szCs w:val="22"/>
        </w:rPr>
        <w:t xml:space="preserve"> </w:t>
      </w:r>
      <w:r w:rsidR="00BD0C8F" w:rsidRPr="00A04CBE">
        <w:rPr>
          <w:sz w:val="22"/>
          <w:szCs w:val="22"/>
        </w:rPr>
        <w:t xml:space="preserve">Selma to Montgomery National Historic Trail (SEMO), Tuskegee Airmen National </w:t>
      </w:r>
      <w:r w:rsidR="001826D2">
        <w:rPr>
          <w:sz w:val="22"/>
          <w:szCs w:val="22"/>
        </w:rPr>
        <w:t>Historic Site</w:t>
      </w:r>
      <w:r w:rsidR="00BD0C8F" w:rsidRPr="00A04CBE">
        <w:rPr>
          <w:sz w:val="22"/>
          <w:szCs w:val="22"/>
        </w:rPr>
        <w:t xml:space="preserve"> (TUAI)</w:t>
      </w:r>
      <w:r w:rsidR="00C64A8D" w:rsidRPr="00A04CBE">
        <w:rPr>
          <w:sz w:val="22"/>
          <w:szCs w:val="22"/>
        </w:rPr>
        <w:t>,</w:t>
      </w:r>
      <w:r w:rsidR="0088476C">
        <w:rPr>
          <w:sz w:val="22"/>
          <w:szCs w:val="22"/>
        </w:rPr>
        <w:t xml:space="preserve"> Tuskegee Institute National Historic Site (TUIN),</w:t>
      </w:r>
      <w:r w:rsidR="00C64A8D" w:rsidRPr="00A04CBE">
        <w:rPr>
          <w:sz w:val="22"/>
          <w:szCs w:val="22"/>
        </w:rPr>
        <w:t xml:space="preserve"> Freedom Riders National Monument (FRRI)</w:t>
      </w:r>
      <w:r w:rsidR="00EB63AE" w:rsidRPr="00A04CBE">
        <w:rPr>
          <w:sz w:val="22"/>
          <w:szCs w:val="22"/>
        </w:rPr>
        <w:t xml:space="preserve">, </w:t>
      </w:r>
      <w:r w:rsidR="00C64A8D" w:rsidRPr="00A04CBE">
        <w:rPr>
          <w:sz w:val="22"/>
          <w:szCs w:val="22"/>
        </w:rPr>
        <w:t>Birmingham Civil Rights National Monument (BICR)</w:t>
      </w:r>
      <w:r w:rsidR="00EB63AE" w:rsidRPr="00A04CBE">
        <w:rPr>
          <w:sz w:val="22"/>
          <w:szCs w:val="22"/>
        </w:rPr>
        <w:t xml:space="preserve">, and Medgar and Myrlie </w:t>
      </w:r>
      <w:r w:rsidR="004C6126">
        <w:rPr>
          <w:sz w:val="22"/>
          <w:szCs w:val="22"/>
        </w:rPr>
        <w:t xml:space="preserve">Evers </w:t>
      </w:r>
      <w:r w:rsidR="00EB63AE" w:rsidRPr="00A04CBE">
        <w:rPr>
          <w:sz w:val="22"/>
          <w:szCs w:val="22"/>
        </w:rPr>
        <w:t>Home National Monument (MEMY)</w:t>
      </w:r>
      <w:r w:rsidR="00BD0C8F" w:rsidRPr="00A04CBE">
        <w:rPr>
          <w:sz w:val="22"/>
          <w:szCs w:val="22"/>
        </w:rPr>
        <w:t>.</w:t>
      </w:r>
      <w:r w:rsidR="00844BE5">
        <w:rPr>
          <w:sz w:val="22"/>
          <w:szCs w:val="22"/>
        </w:rPr>
        <w:t xml:space="preserve"> Social media platforms will include Facebook and Instagram (at a minimum).</w:t>
      </w:r>
      <w:r w:rsidR="00BD0C8F" w:rsidRPr="00A04CBE">
        <w:rPr>
          <w:sz w:val="22"/>
          <w:szCs w:val="22"/>
        </w:rPr>
        <w:t xml:space="preserve">  </w:t>
      </w:r>
      <w:r w:rsidR="003C5976" w:rsidRPr="00A04CBE">
        <w:rPr>
          <w:sz w:val="22"/>
          <w:szCs w:val="22"/>
        </w:rPr>
        <w:t xml:space="preserve"> </w:t>
      </w:r>
    </w:p>
    <w:p w14:paraId="456EE9F8" w14:textId="77777777" w:rsidR="00A04CBE" w:rsidRPr="00A04CBE" w:rsidRDefault="00A04CBE" w:rsidP="00E76643">
      <w:pPr>
        <w:ind w:left="720"/>
        <w:rPr>
          <w:sz w:val="22"/>
          <w:szCs w:val="22"/>
        </w:rPr>
      </w:pPr>
    </w:p>
    <w:p w14:paraId="6B21148F" w14:textId="6C91CA45" w:rsidR="00A04CBE" w:rsidRPr="00A04CBE" w:rsidRDefault="00A04CBE" w:rsidP="00A04CBE">
      <w:pPr>
        <w:ind w:left="720"/>
        <w:rPr>
          <w:iCs/>
          <w:sz w:val="22"/>
          <w:szCs w:val="22"/>
        </w:rPr>
      </w:pPr>
      <w:r w:rsidRPr="00A04CBE">
        <w:rPr>
          <w:iCs/>
          <w:sz w:val="22"/>
          <w:szCs w:val="22"/>
        </w:rPr>
        <w:t xml:space="preserve">The goal of this project is to enhance public awareness of the important Civil Rights sites protected and preserved by the National Park Service so that people from all walks of life can learn about the important people who fought for, and successfully achieved, constitutional protections of American Civil Rights. </w:t>
      </w:r>
    </w:p>
    <w:p w14:paraId="6F1EA6E9" w14:textId="77777777" w:rsidR="00A04CBE" w:rsidRPr="00A04CBE" w:rsidRDefault="00A04CBE" w:rsidP="00A04CBE">
      <w:pPr>
        <w:ind w:left="720"/>
        <w:rPr>
          <w:iCs/>
          <w:sz w:val="22"/>
          <w:szCs w:val="22"/>
        </w:rPr>
      </w:pPr>
    </w:p>
    <w:p w14:paraId="26AC79B6" w14:textId="4A72C477" w:rsidR="00A04CBE" w:rsidRPr="00A04CBE" w:rsidRDefault="00A04CBE" w:rsidP="00A04CBE">
      <w:pPr>
        <w:ind w:left="720"/>
        <w:rPr>
          <w:iCs/>
          <w:sz w:val="22"/>
          <w:szCs w:val="22"/>
        </w:rPr>
      </w:pPr>
      <w:r w:rsidRPr="00A04CBE">
        <w:rPr>
          <w:iCs/>
          <w:sz w:val="22"/>
          <w:szCs w:val="22"/>
        </w:rPr>
        <w:t>This project should increase public awareness of Civil Rights sites protected and preserved by the National Park Service in the Southeast Region. Increased awareness should also drive increased visitation (physical and virtual)</w:t>
      </w:r>
      <w:r w:rsidR="00916788">
        <w:rPr>
          <w:iCs/>
          <w:sz w:val="22"/>
          <w:szCs w:val="22"/>
        </w:rPr>
        <w:t>, virtual engagement, and</w:t>
      </w:r>
      <w:r w:rsidRPr="00A04CBE">
        <w:rPr>
          <w:iCs/>
          <w:sz w:val="22"/>
          <w:szCs w:val="22"/>
        </w:rPr>
        <w:t xml:space="preserve"> stakeholder and public satisfaction. This project will develop strategic communication plans for social media management, create and post digital content, engage with virtual audiences through social media, and provide analysis and reporting on campaign success. The project will require </w:t>
      </w:r>
      <w:r w:rsidR="009961FE">
        <w:rPr>
          <w:iCs/>
          <w:sz w:val="22"/>
          <w:szCs w:val="22"/>
        </w:rPr>
        <w:t xml:space="preserve">the service provider to </w:t>
      </w:r>
      <w:r w:rsidRPr="00A04CBE">
        <w:rPr>
          <w:iCs/>
          <w:sz w:val="22"/>
          <w:szCs w:val="22"/>
        </w:rPr>
        <w:t xml:space="preserve">research the unique history of each site, create a unique </w:t>
      </w:r>
      <w:r w:rsidR="009961FE">
        <w:rPr>
          <w:iCs/>
          <w:sz w:val="22"/>
          <w:szCs w:val="22"/>
        </w:rPr>
        <w:t xml:space="preserve">informational </w:t>
      </w:r>
      <w:r w:rsidRPr="00A04CBE">
        <w:rPr>
          <w:iCs/>
          <w:sz w:val="22"/>
          <w:szCs w:val="22"/>
        </w:rPr>
        <w:t>brand</w:t>
      </w:r>
      <w:r w:rsidR="009961FE">
        <w:rPr>
          <w:iCs/>
          <w:sz w:val="22"/>
          <w:szCs w:val="22"/>
        </w:rPr>
        <w:t xml:space="preserve"> (visual brand is the NPS logo)</w:t>
      </w:r>
      <w:r w:rsidRPr="00A04CBE">
        <w:rPr>
          <w:iCs/>
          <w:sz w:val="22"/>
          <w:szCs w:val="22"/>
        </w:rPr>
        <w:t>, and manage awareness of that brand identity through social media.</w:t>
      </w:r>
      <w:r w:rsidR="002A1902">
        <w:rPr>
          <w:iCs/>
          <w:sz w:val="22"/>
          <w:szCs w:val="22"/>
        </w:rPr>
        <w:t xml:space="preserve"> </w:t>
      </w:r>
    </w:p>
    <w:p w14:paraId="3A314FEF" w14:textId="77777777" w:rsidR="00A04CBE" w:rsidRPr="00A04CBE" w:rsidRDefault="00A04CBE" w:rsidP="00A04CBE">
      <w:pPr>
        <w:rPr>
          <w:sz w:val="22"/>
          <w:szCs w:val="22"/>
        </w:rPr>
      </w:pPr>
    </w:p>
    <w:p w14:paraId="2E59AF98" w14:textId="77777777" w:rsidR="00A04CBE" w:rsidRPr="00A04CBE" w:rsidRDefault="00A04CBE" w:rsidP="00A04CBE">
      <w:pPr>
        <w:widowControl w:val="0"/>
        <w:tabs>
          <w:tab w:val="left" w:pos="7830"/>
        </w:tabs>
        <w:autoSpaceDE w:val="0"/>
        <w:autoSpaceDN w:val="0"/>
        <w:rPr>
          <w:b/>
          <w:bCs/>
          <w:iCs/>
          <w:sz w:val="22"/>
          <w:szCs w:val="22"/>
          <w:u w:val="single"/>
          <w:lang w:bidi="en-US"/>
        </w:rPr>
      </w:pPr>
      <w:r w:rsidRPr="00A04CBE">
        <w:rPr>
          <w:b/>
          <w:bCs/>
          <w:iCs/>
          <w:sz w:val="22"/>
          <w:szCs w:val="22"/>
          <w:u w:val="single"/>
          <w:lang w:bidi="en-US"/>
        </w:rPr>
        <w:t>Background</w:t>
      </w:r>
    </w:p>
    <w:p w14:paraId="41B214E3" w14:textId="77777777" w:rsidR="00A04CBE" w:rsidRPr="00A04CBE" w:rsidRDefault="00A04CBE" w:rsidP="00A04CBE">
      <w:pPr>
        <w:widowControl w:val="0"/>
        <w:adjustRightInd w:val="0"/>
        <w:spacing w:after="120"/>
        <w:rPr>
          <w:iCs/>
          <w:sz w:val="22"/>
          <w:szCs w:val="22"/>
        </w:rPr>
      </w:pPr>
    </w:p>
    <w:p w14:paraId="6AF36D22" w14:textId="1744891D" w:rsidR="00A04CBE" w:rsidRPr="00A04CBE" w:rsidRDefault="00A04CBE" w:rsidP="00A04CBE">
      <w:pPr>
        <w:widowControl w:val="0"/>
        <w:adjustRightInd w:val="0"/>
        <w:spacing w:after="120"/>
        <w:rPr>
          <w:iCs/>
          <w:sz w:val="22"/>
          <w:szCs w:val="22"/>
        </w:rPr>
      </w:pPr>
      <w:r w:rsidRPr="00A04CBE">
        <w:rPr>
          <w:iCs/>
          <w:sz w:val="22"/>
          <w:szCs w:val="22"/>
        </w:rPr>
        <w:t xml:space="preserve">The </w:t>
      </w:r>
      <w:r w:rsidR="0088476C">
        <w:rPr>
          <w:iCs/>
          <w:sz w:val="22"/>
          <w:szCs w:val="22"/>
        </w:rPr>
        <w:t>six</w:t>
      </w:r>
      <w:r w:rsidRPr="00A04CBE">
        <w:rPr>
          <w:iCs/>
          <w:sz w:val="22"/>
          <w:szCs w:val="22"/>
        </w:rPr>
        <w:t xml:space="preserve"> Civil Rights sites of national historic significance includ</w:t>
      </w:r>
      <w:r w:rsidR="007A2146">
        <w:rPr>
          <w:iCs/>
          <w:sz w:val="22"/>
          <w:szCs w:val="22"/>
        </w:rPr>
        <w:t>e</w:t>
      </w:r>
      <w:r w:rsidR="00864806">
        <w:rPr>
          <w:iCs/>
          <w:sz w:val="22"/>
          <w:szCs w:val="22"/>
        </w:rPr>
        <w:t>d in this project are</w:t>
      </w:r>
      <w:r w:rsidRPr="00A04CBE">
        <w:rPr>
          <w:iCs/>
          <w:sz w:val="22"/>
          <w:szCs w:val="22"/>
        </w:rPr>
        <w:t xml:space="preserve">: </w:t>
      </w:r>
    </w:p>
    <w:p w14:paraId="4954A88D" w14:textId="77777777" w:rsidR="004C6126" w:rsidRDefault="00A04CBE" w:rsidP="00A04CBE">
      <w:pPr>
        <w:widowControl w:val="0"/>
        <w:adjustRightInd w:val="0"/>
        <w:spacing w:after="120"/>
        <w:rPr>
          <w:iCs/>
          <w:sz w:val="22"/>
          <w:szCs w:val="22"/>
        </w:rPr>
      </w:pPr>
      <w:r w:rsidRPr="00A04CBE">
        <w:rPr>
          <w:b/>
          <w:bCs/>
          <w:iCs/>
          <w:sz w:val="22"/>
          <w:szCs w:val="22"/>
        </w:rPr>
        <w:t>Birmingham Civil Rights National Monument:</w:t>
      </w:r>
      <w:r w:rsidRPr="00A04CBE">
        <w:rPr>
          <w:iCs/>
          <w:sz w:val="22"/>
          <w:szCs w:val="22"/>
        </w:rPr>
        <w:t xml:space="preserve"> </w:t>
      </w:r>
      <w:r w:rsidRPr="00A04CBE">
        <w:rPr>
          <w:color w:val="212529"/>
          <w:sz w:val="22"/>
          <w:szCs w:val="22"/>
          <w:shd w:val="clear" w:color="auto" w:fill="FFFFFF"/>
        </w:rPr>
        <w:t xml:space="preserve">In 1963, </w:t>
      </w:r>
      <w:r w:rsidR="004C6126">
        <w:rPr>
          <w:color w:val="212529"/>
          <w:sz w:val="22"/>
          <w:szCs w:val="22"/>
          <w:shd w:val="clear" w:color="auto" w:fill="FFFFFF"/>
        </w:rPr>
        <w:t>a campaign against segregation launched in Birmingham. I</w:t>
      </w:r>
      <w:r w:rsidR="004C6126" w:rsidRPr="00A04CBE">
        <w:rPr>
          <w:color w:val="212529"/>
          <w:sz w:val="22"/>
          <w:szCs w:val="22"/>
          <w:shd w:val="clear" w:color="auto" w:fill="FFFFFF"/>
        </w:rPr>
        <w:t>mages of snarling police dogs unleashed against non-violent protesters and of children being sprayed with high-pressure hoses appeared in print and television news around the world. These dramatic scenes of violent police aggression against civil rights protesters in Birmingham, Alabama were vivid examples of segregation and racial injustice in America.</w:t>
      </w:r>
      <w:r w:rsidR="004C6126" w:rsidRPr="00A04CBE">
        <w:rPr>
          <w:iCs/>
          <w:sz w:val="22"/>
          <w:szCs w:val="22"/>
        </w:rPr>
        <w:t xml:space="preserve"> </w:t>
      </w:r>
    </w:p>
    <w:p w14:paraId="21C4DE72" w14:textId="52EF81D5" w:rsidR="00A04CBE" w:rsidRPr="00A04CBE" w:rsidRDefault="00A04CBE" w:rsidP="00A04CBE">
      <w:pPr>
        <w:widowControl w:val="0"/>
        <w:adjustRightInd w:val="0"/>
        <w:spacing w:after="120"/>
        <w:rPr>
          <w:iCs/>
          <w:sz w:val="22"/>
          <w:szCs w:val="22"/>
        </w:rPr>
      </w:pPr>
      <w:r w:rsidRPr="00A04CBE">
        <w:rPr>
          <w:b/>
          <w:bCs/>
          <w:iCs/>
          <w:sz w:val="22"/>
          <w:szCs w:val="22"/>
        </w:rPr>
        <w:t>Freedom Riders National Monument:</w:t>
      </w:r>
      <w:r w:rsidRPr="00A04CBE">
        <w:rPr>
          <w:iCs/>
          <w:sz w:val="22"/>
          <w:szCs w:val="22"/>
        </w:rPr>
        <w:t xml:space="preserve"> </w:t>
      </w:r>
      <w:r w:rsidRPr="00A04CBE">
        <w:rPr>
          <w:color w:val="212529"/>
          <w:sz w:val="22"/>
          <w:szCs w:val="22"/>
          <w:shd w:val="clear" w:color="auto" w:fill="FFFFFF"/>
        </w:rPr>
        <w:t xml:space="preserve">In 1961, a small interracial </w:t>
      </w:r>
      <w:proofErr w:type="gramStart"/>
      <w:r w:rsidRPr="00A04CBE">
        <w:rPr>
          <w:color w:val="212529"/>
          <w:sz w:val="22"/>
          <w:szCs w:val="22"/>
          <w:shd w:val="clear" w:color="auto" w:fill="FFFFFF"/>
        </w:rPr>
        <w:t>band of</w:t>
      </w:r>
      <w:proofErr w:type="gramEnd"/>
      <w:r w:rsidRPr="00A04CBE">
        <w:rPr>
          <w:color w:val="212529"/>
          <w:sz w:val="22"/>
          <w:szCs w:val="22"/>
          <w:shd w:val="clear" w:color="auto" w:fill="FFFFFF"/>
        </w:rPr>
        <w:t xml:space="preserve"> “Freedom Riders” challenged discriminatory laws requiring separation of the races in interstate travel. They were attacked by white segregationists, who firebombed the bus. Images of the attack appeared in hundreds of newspapers, shocking the American public and spurring the Federal Government to issue regulations banning segregation in interstate travel.</w:t>
      </w:r>
      <w:r w:rsidRPr="00A04CBE">
        <w:rPr>
          <w:iCs/>
          <w:sz w:val="22"/>
          <w:szCs w:val="22"/>
        </w:rPr>
        <w:t xml:space="preserve"> </w:t>
      </w:r>
    </w:p>
    <w:p w14:paraId="189671D1" w14:textId="77777777" w:rsidR="00A04CBE" w:rsidRPr="00A04CBE" w:rsidRDefault="00A04CBE" w:rsidP="00A04CBE">
      <w:pPr>
        <w:widowControl w:val="0"/>
        <w:adjustRightInd w:val="0"/>
        <w:spacing w:after="120"/>
        <w:rPr>
          <w:iCs/>
          <w:sz w:val="22"/>
          <w:szCs w:val="22"/>
        </w:rPr>
      </w:pPr>
      <w:r w:rsidRPr="00A04CBE">
        <w:rPr>
          <w:b/>
          <w:bCs/>
          <w:iCs/>
          <w:sz w:val="22"/>
          <w:szCs w:val="22"/>
        </w:rPr>
        <w:t>Medgar and Myrlie Evers Home National Monument:</w:t>
      </w:r>
      <w:r w:rsidRPr="00A04CBE">
        <w:rPr>
          <w:iCs/>
          <w:sz w:val="22"/>
          <w:szCs w:val="22"/>
        </w:rPr>
        <w:t xml:space="preserve"> </w:t>
      </w:r>
      <w:r w:rsidRPr="00A04CBE">
        <w:rPr>
          <w:color w:val="212529"/>
          <w:sz w:val="22"/>
          <w:szCs w:val="22"/>
          <w:shd w:val="clear" w:color="auto" w:fill="FFFFFF"/>
        </w:rPr>
        <w:t>Medgar and Myrlie Evers were partners in the civil rights struggle. The assassination of Medgar Evers in the carport of their home on June 12, 1963, was the first murder of a nationally significant leader of the American Civil Rights Movement, and it became a catalyst for passage of the Civil Rights Act of 1964. Myrlie Evers continues to promote issues of racial equality and social justice.</w:t>
      </w:r>
    </w:p>
    <w:p w14:paraId="5E990D74" w14:textId="77777777" w:rsidR="00A04CBE" w:rsidRPr="00A04CBE" w:rsidRDefault="00A04CBE" w:rsidP="00A04CBE">
      <w:pPr>
        <w:widowControl w:val="0"/>
        <w:adjustRightInd w:val="0"/>
        <w:spacing w:after="120"/>
        <w:rPr>
          <w:iCs/>
          <w:sz w:val="22"/>
          <w:szCs w:val="22"/>
        </w:rPr>
      </w:pPr>
      <w:r w:rsidRPr="00A04CBE">
        <w:rPr>
          <w:b/>
          <w:bCs/>
          <w:iCs/>
          <w:sz w:val="22"/>
          <w:szCs w:val="22"/>
        </w:rPr>
        <w:t>Selma to Montgomery Historic Trail:</w:t>
      </w:r>
      <w:r w:rsidRPr="00A04CBE">
        <w:rPr>
          <w:iCs/>
          <w:sz w:val="22"/>
          <w:szCs w:val="22"/>
        </w:rPr>
        <w:t xml:space="preserve"> </w:t>
      </w:r>
      <w:r w:rsidRPr="00A04CBE">
        <w:rPr>
          <w:color w:val="212529"/>
          <w:sz w:val="22"/>
          <w:szCs w:val="22"/>
          <w:shd w:val="clear" w:color="auto" w:fill="FFFFFF"/>
        </w:rPr>
        <w:t xml:space="preserve">Established by Congress in 1996, the Selma to Montgomery National Historic Trail commemorates the people, events, and route of the 1965 Voting Rights March in Alabama. Led by Dr. Martin Luther King Jr., Black and White non-violent supporters fought for the right to vote in Central Alabama. Today, you can connect with this history and trace the events of these </w:t>
      </w:r>
      <w:r w:rsidRPr="00A04CBE">
        <w:rPr>
          <w:color w:val="212529"/>
          <w:sz w:val="22"/>
          <w:szCs w:val="22"/>
          <w:shd w:val="clear" w:color="auto" w:fill="FFFFFF"/>
        </w:rPr>
        <w:lastRenderedPageBreak/>
        <w:t>marches along the 54-mile trail.</w:t>
      </w:r>
    </w:p>
    <w:p w14:paraId="43AE16B8" w14:textId="4F237597" w:rsidR="00E14D15" w:rsidRDefault="00A04CBE" w:rsidP="00E14D15">
      <w:pPr>
        <w:widowControl w:val="0"/>
        <w:adjustRightInd w:val="0"/>
        <w:spacing w:after="120"/>
        <w:rPr>
          <w:color w:val="212529"/>
          <w:sz w:val="22"/>
          <w:szCs w:val="22"/>
          <w:shd w:val="clear" w:color="auto" w:fill="FFFFFF"/>
        </w:rPr>
      </w:pPr>
      <w:r w:rsidRPr="00A04CBE">
        <w:rPr>
          <w:b/>
          <w:bCs/>
          <w:iCs/>
          <w:sz w:val="22"/>
          <w:szCs w:val="22"/>
        </w:rPr>
        <w:t xml:space="preserve">Tuskegee </w:t>
      </w:r>
      <w:r w:rsidR="00864806">
        <w:rPr>
          <w:b/>
          <w:bCs/>
          <w:iCs/>
          <w:sz w:val="22"/>
          <w:szCs w:val="22"/>
        </w:rPr>
        <w:t>Institute</w:t>
      </w:r>
      <w:r w:rsidR="0088476C">
        <w:rPr>
          <w:b/>
          <w:bCs/>
          <w:iCs/>
          <w:sz w:val="22"/>
          <w:szCs w:val="22"/>
        </w:rPr>
        <w:t xml:space="preserve"> National Historic Site</w:t>
      </w:r>
      <w:r w:rsidRPr="00A04CBE">
        <w:rPr>
          <w:b/>
          <w:bCs/>
          <w:iCs/>
          <w:sz w:val="22"/>
          <w:szCs w:val="22"/>
        </w:rPr>
        <w:t>:</w:t>
      </w:r>
      <w:r w:rsidRPr="00A04CBE">
        <w:rPr>
          <w:color w:val="212529"/>
          <w:sz w:val="22"/>
          <w:szCs w:val="22"/>
          <w:shd w:val="clear" w:color="auto" w:fill="FFFFFF"/>
        </w:rPr>
        <w:t xml:space="preserve"> </w:t>
      </w:r>
      <w:r w:rsidR="00571C8C" w:rsidRPr="00571C8C">
        <w:rPr>
          <w:color w:val="212529"/>
          <w:sz w:val="22"/>
          <w:szCs w:val="22"/>
          <w:shd w:val="clear" w:color="auto" w:fill="FFFFFF"/>
        </w:rPr>
        <w:t>Designed, built, furnished, and operated by African Americans during a time of repression in Reconstruction-era Alabama, Tuskegee Institute became a beacon of hope for African Americans seeking to improve their condition through education and self-sufficiency.</w:t>
      </w:r>
      <w:r w:rsidR="00571C8C">
        <w:rPr>
          <w:color w:val="212529"/>
          <w:sz w:val="22"/>
          <w:szCs w:val="22"/>
          <w:shd w:val="clear" w:color="auto" w:fill="FFFFFF"/>
        </w:rPr>
        <w:t xml:space="preserve"> </w:t>
      </w:r>
      <w:r w:rsidR="00571C8C" w:rsidRPr="00E14D15">
        <w:rPr>
          <w:color w:val="212529"/>
          <w:sz w:val="22"/>
          <w:szCs w:val="22"/>
          <w:shd w:val="clear" w:color="auto" w:fill="FFFFFF"/>
        </w:rPr>
        <w:t>Tuskegee Institute played an important role in providing economic and educational resources to make the entry of African American pilots into the military possible, although on a segregated basis. Tuskegee Institute was one of a very few American institutions—and the only African American institution—to own, develop, and control facilities for military flight instruction.</w:t>
      </w:r>
    </w:p>
    <w:p w14:paraId="30A613A0" w14:textId="292D77C8" w:rsidR="00A04CBE" w:rsidRPr="00A04CBE" w:rsidRDefault="00C81E3B" w:rsidP="00A04CBE">
      <w:pPr>
        <w:widowControl w:val="0"/>
        <w:adjustRightInd w:val="0"/>
        <w:spacing w:after="120"/>
        <w:rPr>
          <w:iCs/>
          <w:sz w:val="22"/>
          <w:szCs w:val="22"/>
        </w:rPr>
      </w:pPr>
      <w:r w:rsidRPr="00A04CBE">
        <w:rPr>
          <w:b/>
          <w:bCs/>
          <w:iCs/>
          <w:sz w:val="22"/>
          <w:szCs w:val="22"/>
        </w:rPr>
        <w:t xml:space="preserve">Tuskegee Airmen National </w:t>
      </w:r>
      <w:r>
        <w:rPr>
          <w:b/>
          <w:bCs/>
          <w:iCs/>
          <w:sz w:val="22"/>
          <w:szCs w:val="22"/>
        </w:rPr>
        <w:t>Historic Site</w:t>
      </w:r>
      <w:r w:rsidRPr="00A04CBE">
        <w:rPr>
          <w:b/>
          <w:bCs/>
          <w:iCs/>
          <w:sz w:val="22"/>
          <w:szCs w:val="22"/>
        </w:rPr>
        <w:t>:</w:t>
      </w:r>
      <w:r>
        <w:rPr>
          <w:b/>
          <w:bCs/>
          <w:iCs/>
          <w:sz w:val="22"/>
          <w:szCs w:val="22"/>
        </w:rPr>
        <w:t xml:space="preserve"> </w:t>
      </w:r>
      <w:r w:rsidR="00A04CBE" w:rsidRPr="00A04CBE">
        <w:rPr>
          <w:color w:val="212529"/>
          <w:sz w:val="22"/>
          <w:szCs w:val="22"/>
          <w:shd w:val="clear" w:color="auto" w:fill="FFFFFF"/>
        </w:rPr>
        <w:t xml:space="preserve">Before the first African American military pilots became known as the "Red Tails" they wore striped tails as they began their flight training in the Army's PT-17 </w:t>
      </w:r>
      <w:proofErr w:type="spellStart"/>
      <w:r w:rsidR="00A04CBE" w:rsidRPr="00A04CBE">
        <w:rPr>
          <w:color w:val="212529"/>
          <w:sz w:val="22"/>
          <w:szCs w:val="22"/>
          <w:shd w:val="clear" w:color="auto" w:fill="FFFFFF"/>
        </w:rPr>
        <w:t>Stearman</w:t>
      </w:r>
      <w:proofErr w:type="spellEnd"/>
      <w:r w:rsidR="00A04CBE" w:rsidRPr="00A04CBE">
        <w:rPr>
          <w:color w:val="212529"/>
          <w:sz w:val="22"/>
          <w:szCs w:val="22"/>
          <w:shd w:val="clear" w:color="auto" w:fill="FFFFFF"/>
        </w:rPr>
        <w:t xml:space="preserve"> bi-plane.  Their flying adventure started at Moton Field, in Tuskegee, Alabama, where the Army Air Corps conducted a military test to determine if African Americans could be trained to fly combat aircraft.</w:t>
      </w:r>
      <w:r w:rsidR="009F4783">
        <w:rPr>
          <w:color w:val="212529"/>
          <w:sz w:val="22"/>
          <w:szCs w:val="22"/>
          <w:shd w:val="clear" w:color="auto" w:fill="FFFFFF"/>
        </w:rPr>
        <w:t xml:space="preserve"> The Tuskegee Airmen </w:t>
      </w:r>
      <w:r w:rsidR="003D4054">
        <w:rPr>
          <w:color w:val="212529"/>
          <w:sz w:val="22"/>
          <w:szCs w:val="22"/>
          <w:shd w:val="clear" w:color="auto" w:fill="FFFFFF"/>
        </w:rPr>
        <w:t xml:space="preserve">had to prove themselves above and beyond what was expected of their white counterparts. The Tuskegee Airmen </w:t>
      </w:r>
      <w:r w:rsidR="009F4783">
        <w:rPr>
          <w:color w:val="212529"/>
          <w:sz w:val="22"/>
          <w:szCs w:val="22"/>
          <w:shd w:val="clear" w:color="auto" w:fill="FFFFFF"/>
        </w:rPr>
        <w:t>proved th</w:t>
      </w:r>
      <w:r w:rsidR="003D4054">
        <w:rPr>
          <w:color w:val="212529"/>
          <w:sz w:val="22"/>
          <w:szCs w:val="22"/>
          <w:shd w:val="clear" w:color="auto" w:fill="FFFFFF"/>
        </w:rPr>
        <w:t xml:space="preserve">at African Americans were </w:t>
      </w:r>
      <w:r w:rsidR="00E21E0B">
        <w:rPr>
          <w:color w:val="212529"/>
          <w:sz w:val="22"/>
          <w:szCs w:val="22"/>
          <w:shd w:val="clear" w:color="auto" w:fill="FFFFFF"/>
        </w:rPr>
        <w:t xml:space="preserve">as good or better than their white counterparts and established a legacy of </w:t>
      </w:r>
      <w:r w:rsidR="00260260">
        <w:rPr>
          <w:color w:val="212529"/>
          <w:sz w:val="22"/>
          <w:szCs w:val="22"/>
          <w:shd w:val="clear" w:color="auto" w:fill="FFFFFF"/>
        </w:rPr>
        <w:t xml:space="preserve">patriotism, ingenuity, and dedication as role models for all who followed. </w:t>
      </w:r>
    </w:p>
    <w:p w14:paraId="36E870EE" w14:textId="77777777" w:rsidR="005E29F4" w:rsidRPr="00A04CBE" w:rsidRDefault="005E29F4" w:rsidP="00E76643">
      <w:pPr>
        <w:rPr>
          <w:sz w:val="22"/>
          <w:szCs w:val="22"/>
        </w:rPr>
      </w:pPr>
    </w:p>
    <w:p w14:paraId="0E412638" w14:textId="77777777" w:rsidR="00CD6ADC" w:rsidRPr="00A04CBE" w:rsidRDefault="000C7612" w:rsidP="008070BE">
      <w:pPr>
        <w:pStyle w:val="Heading1"/>
      </w:pPr>
      <w:r w:rsidRPr="00A04CBE">
        <w:t>Scope of Contract</w:t>
      </w:r>
    </w:p>
    <w:p w14:paraId="4C10C2D2" w14:textId="77777777" w:rsidR="00A26992" w:rsidRPr="00A04CBE" w:rsidRDefault="00B52F39" w:rsidP="006741E6">
      <w:pPr>
        <w:ind w:left="720"/>
        <w:rPr>
          <w:sz w:val="22"/>
          <w:szCs w:val="22"/>
        </w:rPr>
      </w:pPr>
      <w:r w:rsidRPr="00A04CBE">
        <w:rPr>
          <w:sz w:val="22"/>
          <w:szCs w:val="22"/>
        </w:rPr>
        <w:t>Work includes</w:t>
      </w:r>
      <w:r w:rsidR="00F348B6" w:rsidRPr="00A04CBE">
        <w:rPr>
          <w:sz w:val="22"/>
          <w:szCs w:val="22"/>
        </w:rPr>
        <w:t>:</w:t>
      </w:r>
      <w:r w:rsidRPr="00A04CBE">
        <w:rPr>
          <w:sz w:val="22"/>
          <w:szCs w:val="22"/>
        </w:rPr>
        <w:t xml:space="preserve"> </w:t>
      </w:r>
    </w:p>
    <w:p w14:paraId="1E963916" w14:textId="54FFBBD6" w:rsidR="002A1902" w:rsidRPr="00844BE5" w:rsidRDefault="00844BE5" w:rsidP="00844BE5">
      <w:pPr>
        <w:pStyle w:val="ListParagraph"/>
        <w:numPr>
          <w:ilvl w:val="0"/>
          <w:numId w:val="43"/>
        </w:numPr>
        <w:rPr>
          <w:sz w:val="22"/>
          <w:szCs w:val="22"/>
        </w:rPr>
      </w:pPr>
      <w:r w:rsidRPr="00844BE5">
        <w:rPr>
          <w:sz w:val="22"/>
          <w:szCs w:val="22"/>
        </w:rPr>
        <w:t xml:space="preserve">using the park’s themes and editorial </w:t>
      </w:r>
      <w:r w:rsidR="004C6126">
        <w:rPr>
          <w:sz w:val="22"/>
          <w:szCs w:val="22"/>
        </w:rPr>
        <w:t>posture</w:t>
      </w:r>
      <w:r w:rsidRPr="00844BE5">
        <w:rPr>
          <w:sz w:val="22"/>
          <w:szCs w:val="22"/>
        </w:rPr>
        <w:t xml:space="preserve"> to </w:t>
      </w:r>
      <w:r w:rsidR="002A1902" w:rsidRPr="00844BE5">
        <w:rPr>
          <w:sz w:val="22"/>
          <w:szCs w:val="22"/>
        </w:rPr>
        <w:t>creat</w:t>
      </w:r>
      <w:r w:rsidRPr="00844BE5">
        <w:rPr>
          <w:sz w:val="22"/>
          <w:szCs w:val="22"/>
        </w:rPr>
        <w:t>e</w:t>
      </w:r>
      <w:r w:rsidR="002A1902" w:rsidRPr="00844BE5">
        <w:rPr>
          <w:sz w:val="22"/>
          <w:szCs w:val="22"/>
        </w:rPr>
        <w:t xml:space="preserve"> </w:t>
      </w:r>
      <w:r w:rsidRPr="00844BE5">
        <w:rPr>
          <w:sz w:val="22"/>
          <w:szCs w:val="22"/>
        </w:rPr>
        <w:t>a start-up strategic social media plan,</w:t>
      </w:r>
      <w:r w:rsidR="002A1902" w:rsidRPr="00844BE5">
        <w:rPr>
          <w:sz w:val="22"/>
          <w:szCs w:val="22"/>
        </w:rPr>
        <w:t xml:space="preserve"> content calendar for each of the six Civil Rights </w:t>
      </w:r>
      <w:proofErr w:type="gramStart"/>
      <w:r w:rsidR="002A1902" w:rsidRPr="00844BE5">
        <w:rPr>
          <w:sz w:val="22"/>
          <w:szCs w:val="22"/>
        </w:rPr>
        <w:t>parks</w:t>
      </w:r>
      <w:proofErr w:type="gramEnd"/>
    </w:p>
    <w:p w14:paraId="008F1E23" w14:textId="39A6F599" w:rsidR="00844BE5" w:rsidRDefault="00E212A7" w:rsidP="00844BE5">
      <w:pPr>
        <w:pStyle w:val="ListParagraph"/>
        <w:numPr>
          <w:ilvl w:val="0"/>
          <w:numId w:val="43"/>
        </w:numPr>
        <w:rPr>
          <w:sz w:val="22"/>
          <w:szCs w:val="22"/>
        </w:rPr>
      </w:pPr>
      <w:r>
        <w:rPr>
          <w:sz w:val="22"/>
          <w:szCs w:val="22"/>
        </w:rPr>
        <w:t xml:space="preserve">working with the park to identify frequently asked questions and answers and develop an FAQ guide </w:t>
      </w:r>
      <w:r w:rsidR="004C6126">
        <w:rPr>
          <w:sz w:val="22"/>
          <w:szCs w:val="22"/>
        </w:rPr>
        <w:t xml:space="preserve">and talking points </w:t>
      </w:r>
      <w:r>
        <w:rPr>
          <w:sz w:val="22"/>
          <w:szCs w:val="22"/>
        </w:rPr>
        <w:t xml:space="preserve">for service provider personnel to use when engaging with the </w:t>
      </w:r>
      <w:proofErr w:type="gramStart"/>
      <w:r>
        <w:rPr>
          <w:sz w:val="22"/>
          <w:szCs w:val="22"/>
        </w:rPr>
        <w:t>public</w:t>
      </w:r>
      <w:proofErr w:type="gramEnd"/>
    </w:p>
    <w:p w14:paraId="6E3AC784" w14:textId="77777777" w:rsidR="00E212A7" w:rsidRDefault="00A26992" w:rsidP="00E212A7">
      <w:pPr>
        <w:pStyle w:val="ListParagraph"/>
        <w:numPr>
          <w:ilvl w:val="0"/>
          <w:numId w:val="43"/>
        </w:numPr>
        <w:rPr>
          <w:sz w:val="22"/>
          <w:szCs w:val="22"/>
        </w:rPr>
      </w:pPr>
      <w:r w:rsidRPr="00E212A7">
        <w:rPr>
          <w:sz w:val="22"/>
          <w:szCs w:val="22"/>
        </w:rPr>
        <w:t xml:space="preserve">researching </w:t>
      </w:r>
      <w:r w:rsidR="002A1902" w:rsidRPr="00E212A7">
        <w:rPr>
          <w:sz w:val="22"/>
          <w:szCs w:val="22"/>
        </w:rPr>
        <w:t xml:space="preserve">the major events and people associated with each of the six </w:t>
      </w:r>
      <w:r w:rsidRPr="00E212A7">
        <w:rPr>
          <w:sz w:val="22"/>
          <w:szCs w:val="22"/>
        </w:rPr>
        <w:t>Civil Rights</w:t>
      </w:r>
      <w:r w:rsidR="002A1902" w:rsidRPr="00E212A7">
        <w:rPr>
          <w:sz w:val="22"/>
          <w:szCs w:val="22"/>
        </w:rPr>
        <w:t xml:space="preserve"> parks to provide accurate and authentic information to the </w:t>
      </w:r>
      <w:proofErr w:type="gramStart"/>
      <w:r w:rsidR="002A1902" w:rsidRPr="00E212A7">
        <w:rPr>
          <w:sz w:val="22"/>
          <w:szCs w:val="22"/>
        </w:rPr>
        <w:t>public</w:t>
      </w:r>
      <w:proofErr w:type="gramEnd"/>
    </w:p>
    <w:p w14:paraId="6B5F793E" w14:textId="7D536D49" w:rsidR="00E212A7" w:rsidRDefault="002A1902" w:rsidP="00E212A7">
      <w:pPr>
        <w:pStyle w:val="ListParagraph"/>
        <w:numPr>
          <w:ilvl w:val="0"/>
          <w:numId w:val="43"/>
        </w:numPr>
        <w:rPr>
          <w:sz w:val="22"/>
          <w:szCs w:val="22"/>
        </w:rPr>
      </w:pPr>
      <w:r w:rsidRPr="00E212A7">
        <w:rPr>
          <w:sz w:val="22"/>
          <w:szCs w:val="22"/>
        </w:rPr>
        <w:t>selecting a FedRAMP approved could sharing storage space for the park and service providers to share large media files (Generally Google or Microsoft cloud servers are fine</w:t>
      </w:r>
      <w:r w:rsidR="004C6126">
        <w:rPr>
          <w:sz w:val="22"/>
          <w:szCs w:val="22"/>
        </w:rPr>
        <w:t>, but we prefer Microsoft</w:t>
      </w:r>
      <w:r w:rsidRPr="00E212A7">
        <w:rPr>
          <w:sz w:val="22"/>
          <w:szCs w:val="22"/>
        </w:rPr>
        <w:t>)</w:t>
      </w:r>
      <w:r w:rsidR="004C6126">
        <w:rPr>
          <w:sz w:val="22"/>
          <w:szCs w:val="22"/>
        </w:rPr>
        <w:t>.</w:t>
      </w:r>
    </w:p>
    <w:p w14:paraId="27E162E1" w14:textId="77777777" w:rsidR="00E212A7" w:rsidRDefault="002A1902" w:rsidP="00E212A7">
      <w:pPr>
        <w:pStyle w:val="ListParagraph"/>
        <w:numPr>
          <w:ilvl w:val="0"/>
          <w:numId w:val="43"/>
        </w:numPr>
        <w:rPr>
          <w:sz w:val="22"/>
          <w:szCs w:val="22"/>
        </w:rPr>
      </w:pPr>
      <w:r w:rsidRPr="00E212A7">
        <w:rPr>
          <w:sz w:val="22"/>
          <w:szCs w:val="22"/>
        </w:rPr>
        <w:t>obtaining appropriate rights and permissions to post content</w:t>
      </w:r>
      <w:r w:rsidR="00844BE5" w:rsidRPr="00E212A7">
        <w:rPr>
          <w:sz w:val="22"/>
          <w:szCs w:val="22"/>
        </w:rPr>
        <w:t xml:space="preserve"> such as photos, AV recordings, and quotes</w:t>
      </w:r>
      <w:r w:rsidRPr="00E212A7">
        <w:rPr>
          <w:sz w:val="22"/>
          <w:szCs w:val="22"/>
        </w:rPr>
        <w:t xml:space="preserve"> on behalf of the parks</w:t>
      </w:r>
      <w:r w:rsidR="00844BE5" w:rsidRPr="00E212A7">
        <w:rPr>
          <w:sz w:val="22"/>
          <w:szCs w:val="22"/>
        </w:rPr>
        <w:t xml:space="preserve"> (the park will already have permissions to use some content, but the service provider may find occasion to use new content the park does not have permissions for)</w:t>
      </w:r>
    </w:p>
    <w:p w14:paraId="1D3A1DEA" w14:textId="77777777" w:rsidR="00E212A7" w:rsidRDefault="00844BE5" w:rsidP="00E212A7">
      <w:pPr>
        <w:pStyle w:val="ListParagraph"/>
        <w:numPr>
          <w:ilvl w:val="0"/>
          <w:numId w:val="43"/>
        </w:numPr>
        <w:rPr>
          <w:sz w:val="22"/>
          <w:szCs w:val="22"/>
        </w:rPr>
      </w:pPr>
      <w:r w:rsidRPr="00E212A7">
        <w:rPr>
          <w:sz w:val="22"/>
          <w:szCs w:val="22"/>
        </w:rPr>
        <w:t>developing original multi-media</w:t>
      </w:r>
      <w:r w:rsidR="00E212A7">
        <w:rPr>
          <w:sz w:val="22"/>
          <w:szCs w:val="22"/>
        </w:rPr>
        <w:t xml:space="preserve"> and graphic</w:t>
      </w:r>
      <w:r w:rsidRPr="00E212A7">
        <w:rPr>
          <w:sz w:val="22"/>
          <w:szCs w:val="22"/>
        </w:rPr>
        <w:t xml:space="preserve"> content for social media posts</w:t>
      </w:r>
      <w:r w:rsidR="002A1902" w:rsidRPr="00E212A7">
        <w:rPr>
          <w:sz w:val="22"/>
          <w:szCs w:val="22"/>
        </w:rPr>
        <w:t xml:space="preserve"> </w:t>
      </w:r>
      <w:r w:rsidR="00A26992" w:rsidRPr="00E212A7">
        <w:rPr>
          <w:sz w:val="22"/>
          <w:szCs w:val="22"/>
        </w:rPr>
        <w:t xml:space="preserve"> </w:t>
      </w:r>
    </w:p>
    <w:p w14:paraId="077EFEDC" w14:textId="77777777" w:rsidR="00E212A7" w:rsidRDefault="00844BE5" w:rsidP="00E212A7">
      <w:pPr>
        <w:pStyle w:val="ListParagraph"/>
        <w:numPr>
          <w:ilvl w:val="0"/>
          <w:numId w:val="43"/>
        </w:numPr>
        <w:rPr>
          <w:sz w:val="22"/>
          <w:szCs w:val="22"/>
        </w:rPr>
      </w:pPr>
      <w:r w:rsidRPr="00E212A7">
        <w:rPr>
          <w:sz w:val="22"/>
          <w:szCs w:val="22"/>
        </w:rPr>
        <w:t>posting at least three posts per week to each platform</w:t>
      </w:r>
    </w:p>
    <w:p w14:paraId="096773A7" w14:textId="7378068A" w:rsidR="000C7958" w:rsidRDefault="000C7958" w:rsidP="00E212A7">
      <w:pPr>
        <w:pStyle w:val="ListParagraph"/>
        <w:numPr>
          <w:ilvl w:val="0"/>
          <w:numId w:val="43"/>
        </w:numPr>
        <w:rPr>
          <w:sz w:val="22"/>
          <w:szCs w:val="22"/>
        </w:rPr>
      </w:pPr>
      <w:r>
        <w:rPr>
          <w:sz w:val="22"/>
          <w:szCs w:val="22"/>
        </w:rPr>
        <w:t>sharing and cross-promoting posts with other National Parks</w:t>
      </w:r>
    </w:p>
    <w:p w14:paraId="0FA17F05" w14:textId="77777777" w:rsidR="00E212A7" w:rsidRDefault="00844BE5" w:rsidP="00E212A7">
      <w:pPr>
        <w:pStyle w:val="ListParagraph"/>
        <w:numPr>
          <w:ilvl w:val="0"/>
          <w:numId w:val="43"/>
        </w:numPr>
        <w:rPr>
          <w:sz w:val="22"/>
          <w:szCs w:val="22"/>
        </w:rPr>
      </w:pPr>
      <w:r w:rsidRPr="00E212A7">
        <w:rPr>
          <w:sz w:val="22"/>
          <w:szCs w:val="22"/>
        </w:rPr>
        <w:t xml:space="preserve">preparing posts in batches for the park to approve at least one month in advance of scheduled </w:t>
      </w:r>
      <w:proofErr w:type="gramStart"/>
      <w:r w:rsidRPr="00E212A7">
        <w:rPr>
          <w:sz w:val="22"/>
          <w:szCs w:val="22"/>
        </w:rPr>
        <w:t>posts</w:t>
      </w:r>
      <w:proofErr w:type="gramEnd"/>
    </w:p>
    <w:p w14:paraId="28463A13" w14:textId="2922C6AA" w:rsidR="00844BE5" w:rsidRDefault="00844BE5" w:rsidP="00E212A7">
      <w:pPr>
        <w:pStyle w:val="ListParagraph"/>
        <w:numPr>
          <w:ilvl w:val="0"/>
          <w:numId w:val="43"/>
        </w:numPr>
        <w:rPr>
          <w:sz w:val="22"/>
          <w:szCs w:val="22"/>
        </w:rPr>
      </w:pPr>
      <w:r w:rsidRPr="00E212A7">
        <w:rPr>
          <w:sz w:val="22"/>
          <w:szCs w:val="22"/>
        </w:rPr>
        <w:t xml:space="preserve">engaging daily with virtual visitors to monitor comments and messages and reply when appropriate on behalf of the </w:t>
      </w:r>
      <w:proofErr w:type="gramStart"/>
      <w:r w:rsidRPr="00E212A7">
        <w:rPr>
          <w:sz w:val="22"/>
          <w:szCs w:val="22"/>
        </w:rPr>
        <w:t>park</w:t>
      </w:r>
      <w:proofErr w:type="gramEnd"/>
    </w:p>
    <w:p w14:paraId="561A9316" w14:textId="32D75E9E" w:rsidR="00E212A7" w:rsidRDefault="00E212A7" w:rsidP="00E212A7">
      <w:pPr>
        <w:pStyle w:val="ListParagraph"/>
        <w:numPr>
          <w:ilvl w:val="0"/>
          <w:numId w:val="43"/>
        </w:numPr>
        <w:rPr>
          <w:sz w:val="22"/>
          <w:szCs w:val="22"/>
        </w:rPr>
      </w:pPr>
      <w:r>
        <w:rPr>
          <w:sz w:val="22"/>
          <w:szCs w:val="22"/>
        </w:rPr>
        <w:t>reporting on performance metrics monthly</w:t>
      </w:r>
    </w:p>
    <w:p w14:paraId="6F5160EF" w14:textId="47424EB7" w:rsidR="00E212A7" w:rsidRDefault="00E212A7" w:rsidP="00E212A7">
      <w:pPr>
        <w:pStyle w:val="ListParagraph"/>
        <w:numPr>
          <w:ilvl w:val="0"/>
          <w:numId w:val="43"/>
        </w:numPr>
        <w:rPr>
          <w:sz w:val="22"/>
          <w:szCs w:val="22"/>
        </w:rPr>
      </w:pPr>
      <w:r>
        <w:rPr>
          <w:sz w:val="22"/>
          <w:szCs w:val="22"/>
        </w:rPr>
        <w:t xml:space="preserve">hosting a monthly editorial review board to refine strategy, ensure the park is approving post content ahead of scheduled posting times, and report on performance metrics and trends in visitor </w:t>
      </w:r>
      <w:proofErr w:type="gramStart"/>
      <w:r>
        <w:rPr>
          <w:sz w:val="22"/>
          <w:szCs w:val="22"/>
        </w:rPr>
        <w:t>engagement</w:t>
      </w:r>
      <w:proofErr w:type="gramEnd"/>
    </w:p>
    <w:p w14:paraId="5AB49883" w14:textId="7D0C9A1A" w:rsidR="000C7958" w:rsidRDefault="000C7958" w:rsidP="00E212A7">
      <w:pPr>
        <w:pStyle w:val="ListParagraph"/>
        <w:numPr>
          <w:ilvl w:val="0"/>
          <w:numId w:val="43"/>
        </w:numPr>
        <w:rPr>
          <w:sz w:val="22"/>
          <w:szCs w:val="22"/>
        </w:rPr>
      </w:pPr>
      <w:r>
        <w:rPr>
          <w:sz w:val="22"/>
          <w:szCs w:val="22"/>
        </w:rPr>
        <w:t xml:space="preserve">creating a closing report and mid-range social media strategy for each park at the end of the period of performance </w:t>
      </w:r>
    </w:p>
    <w:p w14:paraId="435F1AEF" w14:textId="1318B981" w:rsidR="00CF156B" w:rsidRPr="00E212A7" w:rsidRDefault="00CF156B" w:rsidP="00E212A7">
      <w:pPr>
        <w:pStyle w:val="ListParagraph"/>
        <w:numPr>
          <w:ilvl w:val="0"/>
          <w:numId w:val="43"/>
        </w:numPr>
        <w:rPr>
          <w:sz w:val="22"/>
          <w:szCs w:val="22"/>
        </w:rPr>
      </w:pPr>
      <w:r>
        <w:rPr>
          <w:sz w:val="22"/>
          <w:szCs w:val="22"/>
        </w:rPr>
        <w:t xml:space="preserve">all posts must conform to NPS ethical guidelines, brand standards, social media policies, and Hatch Act </w:t>
      </w:r>
      <w:proofErr w:type="gramStart"/>
      <w:r>
        <w:rPr>
          <w:sz w:val="22"/>
          <w:szCs w:val="22"/>
        </w:rPr>
        <w:t>policies</w:t>
      </w:r>
      <w:proofErr w:type="gramEnd"/>
    </w:p>
    <w:p w14:paraId="51D06210" w14:textId="77777777" w:rsidR="005D42CB" w:rsidRPr="00A04CBE" w:rsidRDefault="005D42CB" w:rsidP="00232FBC">
      <w:pPr>
        <w:rPr>
          <w:sz w:val="22"/>
          <w:szCs w:val="22"/>
        </w:rPr>
      </w:pPr>
    </w:p>
    <w:p w14:paraId="11E3DFAE" w14:textId="2E438C2B" w:rsidR="00EB5376" w:rsidRPr="00A04CBE" w:rsidRDefault="00EB5376" w:rsidP="00EB5376">
      <w:pPr>
        <w:pStyle w:val="Heading1"/>
      </w:pPr>
      <w:r w:rsidRPr="00A04CBE">
        <w:lastRenderedPageBreak/>
        <w:t>Sub-contractors</w:t>
      </w:r>
    </w:p>
    <w:p w14:paraId="6E08DB4B" w14:textId="5C0CD211" w:rsidR="00EB5376" w:rsidRPr="00A04CBE" w:rsidRDefault="006041BF" w:rsidP="00EB5376">
      <w:pPr>
        <w:rPr>
          <w:sz w:val="22"/>
          <w:szCs w:val="22"/>
        </w:rPr>
      </w:pPr>
      <w:r w:rsidRPr="00A04CBE">
        <w:rPr>
          <w:sz w:val="22"/>
          <w:szCs w:val="22"/>
        </w:rPr>
        <w:t xml:space="preserve">Sub-contractors </w:t>
      </w:r>
      <w:r w:rsidR="00E212A7">
        <w:rPr>
          <w:sz w:val="22"/>
          <w:szCs w:val="22"/>
        </w:rPr>
        <w:t>will not be authorized</w:t>
      </w:r>
      <w:r w:rsidRPr="00A04CBE">
        <w:rPr>
          <w:sz w:val="22"/>
          <w:szCs w:val="22"/>
        </w:rPr>
        <w:t xml:space="preserve"> to complete this work. </w:t>
      </w:r>
    </w:p>
    <w:p w14:paraId="1F4414EF" w14:textId="77777777" w:rsidR="00EB5376" w:rsidRPr="00A04CBE" w:rsidRDefault="00EB5376" w:rsidP="00E76643">
      <w:pPr>
        <w:rPr>
          <w:sz w:val="22"/>
          <w:szCs w:val="22"/>
        </w:rPr>
      </w:pPr>
    </w:p>
    <w:p w14:paraId="3F5016FC" w14:textId="77777777" w:rsidR="00015931" w:rsidRPr="00A04CBE" w:rsidRDefault="00015931" w:rsidP="008070BE">
      <w:pPr>
        <w:pStyle w:val="Heading1"/>
      </w:pPr>
      <w:r w:rsidRPr="00A04CBE">
        <w:t>Evaluation Criteria</w:t>
      </w:r>
      <w:r w:rsidRPr="00A04CBE">
        <w:rPr>
          <w:sz w:val="22"/>
          <w:szCs w:val="22"/>
        </w:rPr>
        <w:t xml:space="preserve">  </w:t>
      </w:r>
      <w:r w:rsidRPr="00A04CBE">
        <w:rPr>
          <w:sz w:val="22"/>
          <w:szCs w:val="22"/>
        </w:rPr>
        <w:tab/>
      </w:r>
    </w:p>
    <w:p w14:paraId="7E8E8BDF" w14:textId="77777777" w:rsidR="001D453D" w:rsidRPr="00A04CBE" w:rsidRDefault="001D453D" w:rsidP="00E76643">
      <w:pPr>
        <w:rPr>
          <w:sz w:val="22"/>
          <w:szCs w:val="22"/>
        </w:rPr>
      </w:pPr>
      <w:r w:rsidRPr="00A04CBE">
        <w:rPr>
          <w:sz w:val="22"/>
          <w:szCs w:val="22"/>
        </w:rPr>
        <w:t xml:space="preserve">The Government will award a contract resulting from this solicitation to the responsible offeror whose offer conforming to the solicitation will be most advantageous to the Government, price and other factors considered. </w:t>
      </w:r>
      <w:r w:rsidR="007635B0" w:rsidRPr="00A04CBE">
        <w:rPr>
          <w:sz w:val="22"/>
          <w:szCs w:val="22"/>
        </w:rPr>
        <w:t>Technical M</w:t>
      </w:r>
      <w:r w:rsidR="00AC70D5" w:rsidRPr="00A04CBE">
        <w:rPr>
          <w:sz w:val="22"/>
          <w:szCs w:val="22"/>
        </w:rPr>
        <w:t>erit and Past Performance</w:t>
      </w:r>
      <w:r w:rsidR="00166A0C" w:rsidRPr="00A04CBE">
        <w:rPr>
          <w:sz w:val="22"/>
          <w:szCs w:val="22"/>
        </w:rPr>
        <w:t>, when com</w:t>
      </w:r>
      <w:r w:rsidR="007635B0" w:rsidRPr="00A04CBE">
        <w:rPr>
          <w:sz w:val="22"/>
          <w:szCs w:val="22"/>
        </w:rPr>
        <w:t>bined, are more important than P</w:t>
      </w:r>
      <w:r w:rsidR="00166A0C" w:rsidRPr="00A04CBE">
        <w:rPr>
          <w:sz w:val="22"/>
          <w:szCs w:val="22"/>
        </w:rPr>
        <w:t>rice.</w:t>
      </w:r>
      <w:r w:rsidR="00AC70D5" w:rsidRPr="00A04CBE">
        <w:rPr>
          <w:sz w:val="22"/>
          <w:szCs w:val="22"/>
        </w:rPr>
        <w:t xml:space="preserve"> </w:t>
      </w:r>
      <w:r w:rsidR="007A1019" w:rsidRPr="00A04CBE">
        <w:rPr>
          <w:sz w:val="22"/>
          <w:szCs w:val="22"/>
        </w:rPr>
        <w:t>Award will be offered to the vendor offering the best value to the government.</w:t>
      </w:r>
    </w:p>
    <w:p w14:paraId="3D98F168" w14:textId="77777777" w:rsidR="00015931" w:rsidRPr="00A04CBE" w:rsidRDefault="00E76643" w:rsidP="00E76643">
      <w:pPr>
        <w:pStyle w:val="ListContinue2"/>
        <w:spacing w:after="0"/>
        <w:ind w:left="1080" w:hanging="360"/>
        <w:rPr>
          <w:sz w:val="22"/>
          <w:szCs w:val="22"/>
        </w:rPr>
      </w:pPr>
      <w:r w:rsidRPr="00A04CBE">
        <w:rPr>
          <w:sz w:val="22"/>
          <w:szCs w:val="22"/>
        </w:rPr>
        <w:t>A.</w:t>
      </w:r>
      <w:r w:rsidRPr="00A04CBE">
        <w:rPr>
          <w:sz w:val="22"/>
          <w:szCs w:val="22"/>
        </w:rPr>
        <w:tab/>
      </w:r>
      <w:r w:rsidR="00015931" w:rsidRPr="00A04CBE">
        <w:rPr>
          <w:b/>
          <w:sz w:val="22"/>
          <w:szCs w:val="22"/>
        </w:rPr>
        <w:t>Portfolio</w:t>
      </w:r>
      <w:r w:rsidR="00FF5A8B" w:rsidRPr="00A04CBE">
        <w:rPr>
          <w:b/>
          <w:sz w:val="22"/>
          <w:szCs w:val="22"/>
        </w:rPr>
        <w:t>/Technical M</w:t>
      </w:r>
      <w:r w:rsidR="00AC70D5" w:rsidRPr="00A04CBE">
        <w:rPr>
          <w:b/>
          <w:sz w:val="22"/>
          <w:szCs w:val="22"/>
        </w:rPr>
        <w:t>erit</w:t>
      </w:r>
    </w:p>
    <w:p w14:paraId="2F720550" w14:textId="32FE1A04" w:rsidR="00015931" w:rsidRPr="00A04CBE" w:rsidRDefault="00015931" w:rsidP="00E76643">
      <w:pPr>
        <w:ind w:left="1440"/>
        <w:rPr>
          <w:sz w:val="22"/>
          <w:szCs w:val="22"/>
        </w:rPr>
      </w:pPr>
      <w:r w:rsidRPr="00A04CBE">
        <w:rPr>
          <w:sz w:val="22"/>
          <w:szCs w:val="22"/>
        </w:rPr>
        <w:t xml:space="preserve">Submit portfolio samples </w:t>
      </w:r>
      <w:r w:rsidR="00E212A7">
        <w:rPr>
          <w:sz w:val="22"/>
          <w:szCs w:val="22"/>
        </w:rPr>
        <w:t>of strategic planning documents as well as samples of originally designed content and posts</w:t>
      </w:r>
      <w:r w:rsidR="00DC7DA2" w:rsidRPr="00A04CBE">
        <w:rPr>
          <w:sz w:val="22"/>
          <w:szCs w:val="22"/>
        </w:rPr>
        <w:t xml:space="preserve">. </w:t>
      </w:r>
      <w:r w:rsidR="00C432D6" w:rsidRPr="00A04CBE">
        <w:rPr>
          <w:sz w:val="22"/>
          <w:szCs w:val="22"/>
        </w:rPr>
        <w:t xml:space="preserve">Portfolio samples must represent the actual work of individuals who will be assigned to this project. </w:t>
      </w:r>
      <w:r w:rsidR="00DC7DA2" w:rsidRPr="00A04CBE">
        <w:rPr>
          <w:sz w:val="22"/>
          <w:szCs w:val="22"/>
        </w:rPr>
        <w:t xml:space="preserve">Portfolios will be evaluated on </w:t>
      </w:r>
      <w:r w:rsidRPr="00A04CBE">
        <w:rPr>
          <w:sz w:val="22"/>
          <w:szCs w:val="22"/>
        </w:rPr>
        <w:t>creativity</w:t>
      </w:r>
      <w:r w:rsidR="00DC7DA2" w:rsidRPr="00A04CBE">
        <w:rPr>
          <w:sz w:val="22"/>
          <w:szCs w:val="22"/>
        </w:rPr>
        <w:t>, quality, and relevance to the project</w:t>
      </w:r>
      <w:r w:rsidR="00166A0C" w:rsidRPr="00A04CBE">
        <w:rPr>
          <w:sz w:val="22"/>
          <w:szCs w:val="22"/>
        </w:rPr>
        <w:t>.</w:t>
      </w:r>
      <w:r w:rsidRPr="00A04CBE">
        <w:rPr>
          <w:sz w:val="22"/>
          <w:szCs w:val="22"/>
        </w:rPr>
        <w:tab/>
      </w:r>
      <w:r w:rsidRPr="00A04CBE">
        <w:rPr>
          <w:sz w:val="22"/>
          <w:szCs w:val="22"/>
        </w:rPr>
        <w:tab/>
      </w:r>
      <w:r w:rsidRPr="00A04CBE">
        <w:rPr>
          <w:sz w:val="22"/>
          <w:szCs w:val="22"/>
        </w:rPr>
        <w:tab/>
      </w:r>
    </w:p>
    <w:p w14:paraId="4442A26F" w14:textId="010894E9" w:rsidR="00015931" w:rsidRPr="00A04CBE" w:rsidRDefault="00E76643" w:rsidP="00E76643">
      <w:pPr>
        <w:ind w:left="1080" w:hanging="360"/>
        <w:rPr>
          <w:sz w:val="22"/>
          <w:szCs w:val="22"/>
        </w:rPr>
      </w:pPr>
      <w:r w:rsidRPr="00A04CBE">
        <w:rPr>
          <w:sz w:val="22"/>
          <w:szCs w:val="22"/>
        </w:rPr>
        <w:t>B.</w:t>
      </w:r>
      <w:r w:rsidRPr="00A04CBE">
        <w:rPr>
          <w:sz w:val="22"/>
          <w:szCs w:val="22"/>
        </w:rPr>
        <w:tab/>
      </w:r>
      <w:r w:rsidR="00607422" w:rsidRPr="00A04CBE">
        <w:rPr>
          <w:b/>
          <w:sz w:val="22"/>
          <w:szCs w:val="22"/>
        </w:rPr>
        <w:t>Experience</w:t>
      </w:r>
      <w:r w:rsidR="00AC70D5" w:rsidRPr="00A04CBE">
        <w:rPr>
          <w:b/>
          <w:sz w:val="22"/>
          <w:szCs w:val="22"/>
        </w:rPr>
        <w:t>/</w:t>
      </w:r>
      <w:r w:rsidR="00607422" w:rsidRPr="00A04CBE">
        <w:rPr>
          <w:b/>
          <w:sz w:val="22"/>
          <w:szCs w:val="22"/>
        </w:rPr>
        <w:t>Past Performance</w:t>
      </w:r>
      <w:r w:rsidR="00104F75" w:rsidRPr="00A04CBE">
        <w:rPr>
          <w:sz w:val="22"/>
          <w:szCs w:val="22"/>
        </w:rPr>
        <w:t xml:space="preserve"> </w:t>
      </w:r>
    </w:p>
    <w:p w14:paraId="4B5E4408" w14:textId="4D353A8C" w:rsidR="00015931" w:rsidRPr="00A04CBE" w:rsidRDefault="00DC7DA2" w:rsidP="0092112B">
      <w:pPr>
        <w:numPr>
          <w:ilvl w:val="0"/>
          <w:numId w:val="36"/>
        </w:numPr>
        <w:rPr>
          <w:sz w:val="22"/>
          <w:szCs w:val="22"/>
        </w:rPr>
      </w:pPr>
      <w:r w:rsidRPr="00A04CBE">
        <w:rPr>
          <w:sz w:val="22"/>
          <w:szCs w:val="22"/>
        </w:rPr>
        <w:t xml:space="preserve">Demonstrate proof of </w:t>
      </w:r>
      <w:r w:rsidR="00083891" w:rsidRPr="00A04CBE">
        <w:rPr>
          <w:sz w:val="22"/>
          <w:szCs w:val="22"/>
        </w:rPr>
        <w:t xml:space="preserve">experience (how long has the company been </w:t>
      </w:r>
      <w:r w:rsidR="00E212A7">
        <w:rPr>
          <w:sz w:val="22"/>
          <w:szCs w:val="22"/>
        </w:rPr>
        <w:t>in business</w:t>
      </w:r>
      <w:r w:rsidR="00C432D6" w:rsidRPr="00A04CBE">
        <w:rPr>
          <w:sz w:val="22"/>
          <w:szCs w:val="22"/>
        </w:rPr>
        <w:t>?</w:t>
      </w:r>
      <w:r w:rsidR="00083891" w:rsidRPr="00A04CBE">
        <w:rPr>
          <w:sz w:val="22"/>
          <w:szCs w:val="22"/>
        </w:rPr>
        <w:t xml:space="preserve"> </w:t>
      </w:r>
      <w:r w:rsidR="00C432D6" w:rsidRPr="00A04CBE">
        <w:rPr>
          <w:sz w:val="22"/>
          <w:szCs w:val="22"/>
        </w:rPr>
        <w:t>W</w:t>
      </w:r>
      <w:r w:rsidR="00083891" w:rsidRPr="00A04CBE">
        <w:rPr>
          <w:sz w:val="22"/>
          <w:szCs w:val="22"/>
        </w:rPr>
        <w:t xml:space="preserve">hat is the experience </w:t>
      </w:r>
      <w:r w:rsidR="00C432D6" w:rsidRPr="00A04CBE">
        <w:rPr>
          <w:sz w:val="22"/>
          <w:szCs w:val="22"/>
        </w:rPr>
        <w:t xml:space="preserve">level </w:t>
      </w:r>
      <w:r w:rsidR="00083891" w:rsidRPr="00A04CBE">
        <w:rPr>
          <w:sz w:val="22"/>
          <w:szCs w:val="22"/>
        </w:rPr>
        <w:t>of key members of the team</w:t>
      </w:r>
      <w:r w:rsidR="00C432D6" w:rsidRPr="00A04CBE">
        <w:rPr>
          <w:sz w:val="22"/>
          <w:szCs w:val="22"/>
        </w:rPr>
        <w:t xml:space="preserve"> who will be assigned to this project</w:t>
      </w:r>
      <w:r w:rsidR="00083891" w:rsidRPr="00A04CBE">
        <w:rPr>
          <w:sz w:val="22"/>
          <w:szCs w:val="22"/>
        </w:rPr>
        <w:t>?)</w:t>
      </w:r>
      <w:r w:rsidR="00015931" w:rsidRPr="00A04CBE">
        <w:rPr>
          <w:sz w:val="22"/>
          <w:szCs w:val="22"/>
        </w:rPr>
        <w:t xml:space="preserve"> </w:t>
      </w:r>
      <w:r w:rsidR="00EA3704" w:rsidRPr="00A04CBE">
        <w:rPr>
          <w:sz w:val="22"/>
          <w:szCs w:val="22"/>
        </w:rPr>
        <w:tab/>
      </w:r>
    </w:p>
    <w:p w14:paraId="7A64BA39" w14:textId="43AAF7B8" w:rsidR="00EA3704" w:rsidRPr="00A04CBE" w:rsidRDefault="00EA3704" w:rsidP="00F83C47">
      <w:pPr>
        <w:numPr>
          <w:ilvl w:val="0"/>
          <w:numId w:val="36"/>
        </w:numPr>
        <w:rPr>
          <w:sz w:val="22"/>
          <w:szCs w:val="22"/>
        </w:rPr>
      </w:pPr>
      <w:r w:rsidRPr="00A04CBE">
        <w:rPr>
          <w:sz w:val="22"/>
          <w:szCs w:val="22"/>
        </w:rPr>
        <w:t xml:space="preserve">Proven expertise and qualifications </w:t>
      </w:r>
      <w:r w:rsidR="00E212A7">
        <w:rPr>
          <w:sz w:val="22"/>
          <w:szCs w:val="22"/>
        </w:rPr>
        <w:t>as demonstrated by performance metrics from past or current clients</w:t>
      </w:r>
      <w:r w:rsidR="00083891" w:rsidRPr="00A04CBE">
        <w:rPr>
          <w:sz w:val="22"/>
          <w:szCs w:val="22"/>
        </w:rPr>
        <w:t xml:space="preserve">. </w:t>
      </w:r>
    </w:p>
    <w:p w14:paraId="05491C50" w14:textId="1C6E7B53" w:rsidR="003636AB" w:rsidRPr="00A04CBE" w:rsidRDefault="00EA3704" w:rsidP="00607422">
      <w:pPr>
        <w:numPr>
          <w:ilvl w:val="0"/>
          <w:numId w:val="36"/>
        </w:numPr>
        <w:rPr>
          <w:sz w:val="22"/>
          <w:szCs w:val="22"/>
        </w:rPr>
      </w:pPr>
      <w:r w:rsidRPr="00A04CBE">
        <w:rPr>
          <w:sz w:val="22"/>
          <w:szCs w:val="22"/>
        </w:rPr>
        <w:t>List f</w:t>
      </w:r>
      <w:r w:rsidR="00083891" w:rsidRPr="00A04CBE">
        <w:rPr>
          <w:sz w:val="22"/>
          <w:szCs w:val="22"/>
        </w:rPr>
        <w:t>ive</w:t>
      </w:r>
      <w:r w:rsidRPr="00A04CBE">
        <w:rPr>
          <w:sz w:val="22"/>
          <w:szCs w:val="22"/>
        </w:rPr>
        <w:t xml:space="preserve"> references </w:t>
      </w:r>
      <w:r w:rsidR="00826F05" w:rsidRPr="00A04CBE">
        <w:rPr>
          <w:sz w:val="22"/>
          <w:szCs w:val="22"/>
        </w:rPr>
        <w:t>with current contact information.</w:t>
      </w:r>
    </w:p>
    <w:p w14:paraId="60CFE96D" w14:textId="77777777" w:rsidR="00166A0C" w:rsidRPr="00A04CBE" w:rsidRDefault="00166A0C" w:rsidP="00166A0C">
      <w:pPr>
        <w:numPr>
          <w:ilvl w:val="0"/>
          <w:numId w:val="36"/>
        </w:numPr>
        <w:rPr>
          <w:sz w:val="22"/>
          <w:szCs w:val="22"/>
        </w:rPr>
      </w:pPr>
      <w:r w:rsidRPr="00A04CBE">
        <w:rPr>
          <w:sz w:val="22"/>
          <w:szCs w:val="22"/>
        </w:rPr>
        <w:t>The Government may, at its discretion, base past performance on past knowledge and previous experience with the contractor, customer survey, or other reasonable goals.</w:t>
      </w:r>
    </w:p>
    <w:p w14:paraId="233AD590" w14:textId="77777777" w:rsidR="003636AB" w:rsidRPr="00A04CBE" w:rsidRDefault="00E76643" w:rsidP="0029115C">
      <w:pPr>
        <w:ind w:left="1170" w:hanging="360"/>
        <w:rPr>
          <w:sz w:val="22"/>
          <w:szCs w:val="22"/>
        </w:rPr>
      </w:pPr>
      <w:r w:rsidRPr="00A04CBE">
        <w:rPr>
          <w:sz w:val="22"/>
          <w:szCs w:val="22"/>
        </w:rPr>
        <w:t xml:space="preserve">      </w:t>
      </w:r>
      <w:r w:rsidR="003636AB" w:rsidRPr="00A04CBE">
        <w:rPr>
          <w:sz w:val="22"/>
          <w:szCs w:val="22"/>
        </w:rPr>
        <w:t>C.</w:t>
      </w:r>
      <w:r w:rsidRPr="00A04CBE">
        <w:rPr>
          <w:sz w:val="22"/>
          <w:szCs w:val="22"/>
        </w:rPr>
        <w:tab/>
      </w:r>
      <w:r w:rsidR="003636AB" w:rsidRPr="00A04CBE">
        <w:rPr>
          <w:b/>
          <w:sz w:val="22"/>
          <w:szCs w:val="22"/>
        </w:rPr>
        <w:t>Price</w:t>
      </w:r>
    </w:p>
    <w:p w14:paraId="231FBC6C" w14:textId="794A4490" w:rsidR="003636AB" w:rsidRPr="00A04CBE" w:rsidRDefault="00826F05" w:rsidP="00EF485E">
      <w:pPr>
        <w:ind w:left="1440"/>
        <w:rPr>
          <w:b/>
          <w:bCs/>
          <w:sz w:val="22"/>
          <w:szCs w:val="22"/>
        </w:rPr>
      </w:pPr>
      <w:r w:rsidRPr="00A04CBE">
        <w:rPr>
          <w:sz w:val="22"/>
          <w:szCs w:val="22"/>
        </w:rPr>
        <w:t>Price must be determined fair, reasonable, affordable</w:t>
      </w:r>
      <w:r w:rsidR="00166A0C" w:rsidRPr="00A04CBE">
        <w:rPr>
          <w:sz w:val="22"/>
          <w:szCs w:val="22"/>
        </w:rPr>
        <w:t>,</w:t>
      </w:r>
      <w:r w:rsidRPr="00A04CBE">
        <w:rPr>
          <w:sz w:val="22"/>
          <w:szCs w:val="22"/>
        </w:rPr>
        <w:t xml:space="preserve"> and balanced </w:t>
      </w:r>
      <w:r w:rsidR="00DC7DA2" w:rsidRPr="00A04CBE">
        <w:rPr>
          <w:sz w:val="22"/>
          <w:szCs w:val="22"/>
        </w:rPr>
        <w:t>when</w:t>
      </w:r>
      <w:r w:rsidRPr="00A04CBE">
        <w:rPr>
          <w:sz w:val="22"/>
          <w:szCs w:val="22"/>
        </w:rPr>
        <w:t xml:space="preserve"> evaluated in accordance with FAR 13.</w:t>
      </w:r>
      <w:r w:rsidR="0029115C" w:rsidRPr="00A04CBE">
        <w:rPr>
          <w:sz w:val="22"/>
          <w:szCs w:val="22"/>
        </w:rPr>
        <w:t xml:space="preserve">  For a price to be reasonable, it must represent a price to the Government that a prudent person would pay in the co</w:t>
      </w:r>
      <w:r w:rsidRPr="00A04CBE">
        <w:rPr>
          <w:sz w:val="22"/>
          <w:szCs w:val="22"/>
        </w:rPr>
        <w:t>nduct of competitive business.</w:t>
      </w:r>
      <w:r w:rsidR="00166A0C" w:rsidRPr="00A04CBE">
        <w:rPr>
          <w:sz w:val="22"/>
          <w:szCs w:val="22"/>
        </w:rPr>
        <w:t xml:space="preserve"> Price can also be determined reasonable by comparison with competitive offerors. </w:t>
      </w:r>
      <w:r w:rsidR="000C7958">
        <w:rPr>
          <w:sz w:val="22"/>
          <w:szCs w:val="22"/>
        </w:rPr>
        <w:t xml:space="preserve">The basic price should be based on service for 12 months for the six parks specified in this solicitation. </w:t>
      </w:r>
      <w:proofErr w:type="gramStart"/>
      <w:r w:rsidR="000C7958">
        <w:rPr>
          <w:sz w:val="22"/>
          <w:szCs w:val="22"/>
        </w:rPr>
        <w:t>Service</w:t>
      </w:r>
      <w:proofErr w:type="gramEnd"/>
      <w:r w:rsidR="000C7958">
        <w:rPr>
          <w:sz w:val="22"/>
          <w:szCs w:val="22"/>
        </w:rPr>
        <w:t xml:space="preserve"> provider should also include the per month price of extending the contract beyond 12 months, as well as the cost of adding additional parks (up to three). </w:t>
      </w:r>
    </w:p>
    <w:p w14:paraId="2F204444" w14:textId="0AAF5313" w:rsidR="001E7CCA" w:rsidRPr="00A04CBE" w:rsidRDefault="00104F75" w:rsidP="001E7CCA">
      <w:pPr>
        <w:ind w:left="1440"/>
        <w:rPr>
          <w:b/>
          <w:sz w:val="22"/>
          <w:szCs w:val="22"/>
        </w:rPr>
      </w:pPr>
      <w:r w:rsidRPr="00A04CBE">
        <w:rPr>
          <w:sz w:val="22"/>
          <w:szCs w:val="22"/>
        </w:rPr>
        <w:tab/>
      </w:r>
    </w:p>
    <w:p w14:paraId="5F65C947" w14:textId="77777777" w:rsidR="00B50FA6" w:rsidRPr="00A04CBE" w:rsidRDefault="000C7612" w:rsidP="008070BE">
      <w:pPr>
        <w:pStyle w:val="Heading1"/>
      </w:pPr>
      <w:r w:rsidRPr="00A04CBE">
        <w:t>Schedule</w:t>
      </w:r>
    </w:p>
    <w:p w14:paraId="5EE78ADF" w14:textId="77777777" w:rsidR="007410EA" w:rsidRPr="00A04CBE" w:rsidRDefault="007410EA" w:rsidP="00E76643">
      <w:pPr>
        <w:numPr>
          <w:ilvl w:val="0"/>
          <w:numId w:val="14"/>
        </w:numPr>
        <w:tabs>
          <w:tab w:val="clear" w:pos="1080"/>
        </w:tabs>
        <w:rPr>
          <w:sz w:val="22"/>
          <w:szCs w:val="22"/>
        </w:rPr>
      </w:pPr>
      <w:r w:rsidRPr="00A04CBE">
        <w:rPr>
          <w:sz w:val="22"/>
          <w:szCs w:val="22"/>
        </w:rPr>
        <w:t xml:space="preserve">The Contractor shall contact the Project Manager within 10 days after receipt of an awarded contract </w:t>
      </w:r>
      <w:r w:rsidR="00CE3790" w:rsidRPr="00A04CBE">
        <w:rPr>
          <w:sz w:val="22"/>
          <w:szCs w:val="22"/>
        </w:rPr>
        <w:t>to schedule</w:t>
      </w:r>
      <w:r w:rsidRPr="00A04CBE">
        <w:rPr>
          <w:sz w:val="22"/>
          <w:szCs w:val="22"/>
        </w:rPr>
        <w:t xml:space="preserve"> a</w:t>
      </w:r>
      <w:r w:rsidR="00DD0935" w:rsidRPr="00A04CBE">
        <w:rPr>
          <w:sz w:val="22"/>
          <w:szCs w:val="22"/>
        </w:rPr>
        <w:t>n orientation</w:t>
      </w:r>
      <w:r w:rsidRPr="00A04CBE">
        <w:rPr>
          <w:sz w:val="22"/>
          <w:szCs w:val="22"/>
        </w:rPr>
        <w:t xml:space="preserve"> </w:t>
      </w:r>
      <w:r w:rsidR="00CE3790" w:rsidRPr="00A04CBE">
        <w:rPr>
          <w:sz w:val="22"/>
          <w:szCs w:val="22"/>
        </w:rPr>
        <w:t xml:space="preserve">meeting. </w:t>
      </w:r>
    </w:p>
    <w:p w14:paraId="3AE13AE8" w14:textId="3BB165BE" w:rsidR="001830C6" w:rsidRPr="00A04CBE" w:rsidRDefault="00CE3790" w:rsidP="00E76643">
      <w:pPr>
        <w:numPr>
          <w:ilvl w:val="0"/>
          <w:numId w:val="14"/>
        </w:numPr>
        <w:tabs>
          <w:tab w:val="left" w:pos="1800"/>
        </w:tabs>
        <w:rPr>
          <w:sz w:val="22"/>
          <w:szCs w:val="22"/>
        </w:rPr>
      </w:pPr>
      <w:r w:rsidRPr="00A04CBE">
        <w:rPr>
          <w:sz w:val="22"/>
          <w:szCs w:val="22"/>
        </w:rPr>
        <w:t>The f</w:t>
      </w:r>
      <w:r w:rsidR="000B7940" w:rsidRPr="00A04CBE">
        <w:rPr>
          <w:sz w:val="22"/>
          <w:szCs w:val="22"/>
        </w:rPr>
        <w:t xml:space="preserve">irst </w:t>
      </w:r>
      <w:r w:rsidR="00DD0935" w:rsidRPr="00A04CBE">
        <w:rPr>
          <w:sz w:val="22"/>
          <w:szCs w:val="22"/>
        </w:rPr>
        <w:t xml:space="preserve">orientation </w:t>
      </w:r>
      <w:r w:rsidRPr="00A04CBE">
        <w:rPr>
          <w:sz w:val="22"/>
          <w:szCs w:val="22"/>
        </w:rPr>
        <w:t>meeting will serve as a</w:t>
      </w:r>
      <w:r w:rsidR="008E1634" w:rsidRPr="00A04CBE">
        <w:rPr>
          <w:sz w:val="22"/>
          <w:szCs w:val="22"/>
        </w:rPr>
        <w:t xml:space="preserve"> pre-work </w:t>
      </w:r>
      <w:r w:rsidRPr="00A04CBE">
        <w:rPr>
          <w:sz w:val="22"/>
          <w:szCs w:val="22"/>
        </w:rPr>
        <w:t>orientation</w:t>
      </w:r>
      <w:r w:rsidR="008E1634" w:rsidRPr="00A04CBE">
        <w:rPr>
          <w:sz w:val="22"/>
          <w:szCs w:val="22"/>
        </w:rPr>
        <w:t xml:space="preserve"> where there will be clarification regarding contract terms, work performance requirements</w:t>
      </w:r>
      <w:r w:rsidR="000C7958">
        <w:rPr>
          <w:sz w:val="22"/>
          <w:szCs w:val="22"/>
        </w:rPr>
        <w:t>,</w:t>
      </w:r>
      <w:r w:rsidR="008E1634" w:rsidRPr="00A04CBE">
        <w:rPr>
          <w:sz w:val="22"/>
          <w:szCs w:val="22"/>
        </w:rPr>
        <w:t xml:space="preserve"> the contrac</w:t>
      </w:r>
      <w:r w:rsidR="0023632E" w:rsidRPr="00A04CBE">
        <w:rPr>
          <w:sz w:val="22"/>
          <w:szCs w:val="22"/>
        </w:rPr>
        <w:t xml:space="preserve">tor’s </w:t>
      </w:r>
      <w:r w:rsidR="008E1634" w:rsidRPr="00A04CBE">
        <w:rPr>
          <w:sz w:val="22"/>
          <w:szCs w:val="22"/>
        </w:rPr>
        <w:t>plan for conducting the work</w:t>
      </w:r>
      <w:r w:rsidR="00CF156B">
        <w:rPr>
          <w:sz w:val="22"/>
          <w:szCs w:val="22"/>
        </w:rPr>
        <w:t>, and performance timeline</w:t>
      </w:r>
      <w:r w:rsidR="008E1634" w:rsidRPr="00A04CBE">
        <w:rPr>
          <w:sz w:val="22"/>
          <w:szCs w:val="22"/>
        </w:rPr>
        <w:t xml:space="preserve">. </w:t>
      </w:r>
    </w:p>
    <w:p w14:paraId="482B380B" w14:textId="2BD7B3A9" w:rsidR="00DD0935" w:rsidRPr="00A04CBE" w:rsidRDefault="000C7958" w:rsidP="00E76643">
      <w:pPr>
        <w:numPr>
          <w:ilvl w:val="0"/>
          <w:numId w:val="14"/>
        </w:numPr>
        <w:rPr>
          <w:sz w:val="22"/>
          <w:szCs w:val="22"/>
        </w:rPr>
      </w:pPr>
      <w:r>
        <w:rPr>
          <w:sz w:val="22"/>
          <w:szCs w:val="22"/>
        </w:rPr>
        <w:t>The contractor will be responsible for hosting a monthly editorial meeting for the duration of the contract period of performance</w:t>
      </w:r>
      <w:r w:rsidR="00581988" w:rsidRPr="00A04CBE">
        <w:rPr>
          <w:sz w:val="22"/>
          <w:szCs w:val="22"/>
        </w:rPr>
        <w:t xml:space="preserve">. </w:t>
      </w:r>
    </w:p>
    <w:p w14:paraId="3D11CF25" w14:textId="77777777" w:rsidR="00DD0935" w:rsidRPr="00A04CBE" w:rsidRDefault="00DD0935" w:rsidP="00E76643">
      <w:pPr>
        <w:pStyle w:val="ListParagraph"/>
        <w:rPr>
          <w:sz w:val="22"/>
          <w:szCs w:val="22"/>
        </w:rPr>
      </w:pPr>
    </w:p>
    <w:p w14:paraId="6F448D6A" w14:textId="6780DAB8" w:rsidR="00A46840" w:rsidRPr="00A04CBE" w:rsidRDefault="00343E7B" w:rsidP="00BB382F">
      <w:pPr>
        <w:pStyle w:val="BodyTextIndent"/>
        <w:ind w:left="0"/>
        <w:rPr>
          <w:sz w:val="22"/>
          <w:szCs w:val="22"/>
        </w:rPr>
      </w:pPr>
      <w:r w:rsidRPr="00A04CBE">
        <w:rPr>
          <w:bCs/>
          <w:sz w:val="22"/>
          <w:szCs w:val="22"/>
        </w:rPr>
        <w:t xml:space="preserve">Timeline and </w:t>
      </w:r>
      <w:r w:rsidR="007410EA" w:rsidRPr="00A04CBE">
        <w:rPr>
          <w:bCs/>
          <w:sz w:val="22"/>
          <w:szCs w:val="22"/>
        </w:rPr>
        <w:t xml:space="preserve">Delivery Schedule: </w:t>
      </w:r>
    </w:p>
    <w:p w14:paraId="33F20695" w14:textId="77777777" w:rsidR="00A46840" w:rsidRPr="00A04CBE" w:rsidRDefault="00A46840" w:rsidP="00A01BA6">
      <w:pPr>
        <w:rPr>
          <w:b/>
          <w:bCs/>
          <w:sz w:val="22"/>
          <w:szCs w:val="22"/>
        </w:rPr>
      </w:pPr>
    </w:p>
    <w:tbl>
      <w:tblPr>
        <w:tblW w:w="859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0"/>
        <w:gridCol w:w="3150"/>
      </w:tblGrid>
      <w:tr w:rsidR="00447B09" w:rsidRPr="00A04CBE" w14:paraId="0A023A6F" w14:textId="77777777" w:rsidTr="00BB382F">
        <w:tc>
          <w:tcPr>
            <w:tcW w:w="5440" w:type="dxa"/>
            <w:tcBorders>
              <w:top w:val="single" w:sz="4" w:space="0" w:color="auto"/>
              <w:left w:val="single" w:sz="4" w:space="0" w:color="auto"/>
              <w:bottom w:val="single" w:sz="4" w:space="0" w:color="auto"/>
              <w:right w:val="single" w:sz="4" w:space="0" w:color="auto"/>
            </w:tcBorders>
            <w:vAlign w:val="bottom"/>
          </w:tcPr>
          <w:p w14:paraId="66F34B55" w14:textId="77777777" w:rsidR="003E4BA7" w:rsidRPr="00A04CBE" w:rsidRDefault="003E4BA7" w:rsidP="00BB382F">
            <w:pPr>
              <w:pStyle w:val="Heading1"/>
              <w:jc w:val="center"/>
              <w:rPr>
                <w:sz w:val="22"/>
              </w:rPr>
            </w:pPr>
            <w:r w:rsidRPr="00A04CBE">
              <w:rPr>
                <w:sz w:val="22"/>
              </w:rPr>
              <w:t>Action</w:t>
            </w:r>
          </w:p>
        </w:tc>
        <w:tc>
          <w:tcPr>
            <w:tcW w:w="3150" w:type="dxa"/>
            <w:tcBorders>
              <w:top w:val="single" w:sz="4" w:space="0" w:color="auto"/>
              <w:left w:val="single" w:sz="4" w:space="0" w:color="auto"/>
              <w:bottom w:val="single" w:sz="4" w:space="0" w:color="auto"/>
              <w:right w:val="single" w:sz="4" w:space="0" w:color="auto"/>
            </w:tcBorders>
            <w:vAlign w:val="center"/>
          </w:tcPr>
          <w:p w14:paraId="1E9DE77A" w14:textId="77777777" w:rsidR="008E1634" w:rsidRPr="00A04CBE" w:rsidRDefault="00B3595F" w:rsidP="00BB382F">
            <w:pPr>
              <w:pStyle w:val="Heading1"/>
              <w:jc w:val="center"/>
              <w:rPr>
                <w:sz w:val="22"/>
              </w:rPr>
            </w:pPr>
            <w:r w:rsidRPr="00A04CBE">
              <w:rPr>
                <w:sz w:val="22"/>
              </w:rPr>
              <w:t>NTE</w:t>
            </w:r>
            <w:r w:rsidR="003E4BA7" w:rsidRPr="00A04CBE">
              <w:rPr>
                <w:sz w:val="22"/>
              </w:rPr>
              <w:t xml:space="preserve"> Time Elapsed from</w:t>
            </w:r>
          </w:p>
          <w:p w14:paraId="2AC606DE" w14:textId="77777777" w:rsidR="00F348B6" w:rsidRPr="00A04CBE" w:rsidRDefault="008E1634" w:rsidP="00BB382F">
            <w:pPr>
              <w:pStyle w:val="Heading1"/>
              <w:jc w:val="center"/>
              <w:rPr>
                <w:sz w:val="22"/>
              </w:rPr>
            </w:pPr>
            <w:r w:rsidRPr="00A04CBE">
              <w:rPr>
                <w:sz w:val="22"/>
              </w:rPr>
              <w:t>Notice to Proceed</w:t>
            </w:r>
          </w:p>
        </w:tc>
      </w:tr>
      <w:tr w:rsidR="00890FEC" w:rsidRPr="00A04CBE" w14:paraId="076E45CA" w14:textId="77777777" w:rsidTr="00BB382F">
        <w:tc>
          <w:tcPr>
            <w:tcW w:w="5440" w:type="dxa"/>
            <w:tcBorders>
              <w:top w:val="single" w:sz="4" w:space="0" w:color="auto"/>
              <w:left w:val="single" w:sz="4" w:space="0" w:color="auto"/>
              <w:bottom w:val="single" w:sz="4" w:space="0" w:color="auto"/>
              <w:right w:val="single" w:sz="4" w:space="0" w:color="auto"/>
            </w:tcBorders>
          </w:tcPr>
          <w:p w14:paraId="6A1E9095" w14:textId="3E052AE2" w:rsidR="00890FEC" w:rsidRPr="00A04CBE" w:rsidRDefault="00890FEC" w:rsidP="00117A40">
            <w:pPr>
              <w:rPr>
                <w:sz w:val="22"/>
                <w:szCs w:val="22"/>
              </w:rPr>
            </w:pPr>
            <w:r w:rsidRPr="00A04CBE">
              <w:rPr>
                <w:sz w:val="22"/>
                <w:szCs w:val="22"/>
              </w:rPr>
              <w:t>Orientation Meeting</w:t>
            </w:r>
          </w:p>
        </w:tc>
        <w:tc>
          <w:tcPr>
            <w:tcW w:w="3150" w:type="dxa"/>
            <w:tcBorders>
              <w:top w:val="single" w:sz="4" w:space="0" w:color="auto"/>
              <w:left w:val="single" w:sz="4" w:space="0" w:color="auto"/>
              <w:bottom w:val="single" w:sz="4" w:space="0" w:color="auto"/>
              <w:right w:val="single" w:sz="4" w:space="0" w:color="auto"/>
            </w:tcBorders>
            <w:vAlign w:val="center"/>
          </w:tcPr>
          <w:p w14:paraId="319DA276" w14:textId="4E338134" w:rsidR="00890FEC" w:rsidRPr="00A04CBE" w:rsidRDefault="00890FEC" w:rsidP="00117A40">
            <w:pPr>
              <w:jc w:val="center"/>
              <w:rPr>
                <w:sz w:val="22"/>
                <w:szCs w:val="22"/>
              </w:rPr>
            </w:pPr>
            <w:r w:rsidRPr="00A04CBE">
              <w:rPr>
                <w:sz w:val="22"/>
                <w:szCs w:val="22"/>
              </w:rPr>
              <w:t>10 days</w:t>
            </w:r>
          </w:p>
        </w:tc>
      </w:tr>
      <w:tr w:rsidR="00447B09" w:rsidRPr="00A04CBE" w14:paraId="2029E12D" w14:textId="77777777" w:rsidTr="00BB382F">
        <w:tc>
          <w:tcPr>
            <w:tcW w:w="5440" w:type="dxa"/>
            <w:tcBorders>
              <w:top w:val="single" w:sz="4" w:space="0" w:color="auto"/>
              <w:left w:val="single" w:sz="4" w:space="0" w:color="auto"/>
              <w:bottom w:val="single" w:sz="4" w:space="0" w:color="auto"/>
              <w:right w:val="single" w:sz="4" w:space="0" w:color="auto"/>
            </w:tcBorders>
          </w:tcPr>
          <w:p w14:paraId="12886841" w14:textId="7902D176" w:rsidR="003E4BA7" w:rsidRPr="00A04CBE" w:rsidRDefault="000C7958" w:rsidP="00117A40">
            <w:pPr>
              <w:rPr>
                <w:sz w:val="22"/>
                <w:szCs w:val="22"/>
              </w:rPr>
            </w:pPr>
            <w:r>
              <w:rPr>
                <w:sz w:val="22"/>
                <w:szCs w:val="22"/>
              </w:rPr>
              <w:t xml:space="preserve">Presentation of social media strategies </w:t>
            </w:r>
          </w:p>
        </w:tc>
        <w:tc>
          <w:tcPr>
            <w:tcW w:w="3150" w:type="dxa"/>
            <w:tcBorders>
              <w:top w:val="single" w:sz="4" w:space="0" w:color="auto"/>
              <w:left w:val="single" w:sz="4" w:space="0" w:color="auto"/>
              <w:bottom w:val="single" w:sz="4" w:space="0" w:color="auto"/>
              <w:right w:val="single" w:sz="4" w:space="0" w:color="auto"/>
            </w:tcBorders>
            <w:vAlign w:val="center"/>
          </w:tcPr>
          <w:p w14:paraId="1614345F" w14:textId="7B71F5D1" w:rsidR="003E4BA7" w:rsidRPr="00A04CBE" w:rsidRDefault="000C7958" w:rsidP="00117A40">
            <w:pPr>
              <w:jc w:val="center"/>
              <w:rPr>
                <w:sz w:val="22"/>
                <w:szCs w:val="22"/>
              </w:rPr>
            </w:pPr>
            <w:r>
              <w:rPr>
                <w:sz w:val="22"/>
                <w:szCs w:val="22"/>
              </w:rPr>
              <w:t>30 days</w:t>
            </w:r>
          </w:p>
        </w:tc>
      </w:tr>
      <w:tr w:rsidR="00447B09" w:rsidRPr="00A04CBE" w14:paraId="7E9A2B3A" w14:textId="77777777" w:rsidTr="00BB382F">
        <w:tc>
          <w:tcPr>
            <w:tcW w:w="5440" w:type="dxa"/>
            <w:tcBorders>
              <w:top w:val="single" w:sz="4" w:space="0" w:color="auto"/>
              <w:left w:val="single" w:sz="4" w:space="0" w:color="auto"/>
              <w:bottom w:val="single" w:sz="4" w:space="0" w:color="auto"/>
              <w:right w:val="single" w:sz="4" w:space="0" w:color="auto"/>
            </w:tcBorders>
          </w:tcPr>
          <w:p w14:paraId="01B04BD3" w14:textId="1BCCDEBC" w:rsidR="003E4BA7" w:rsidRPr="00A04CBE" w:rsidRDefault="000C7958" w:rsidP="00117A40">
            <w:pPr>
              <w:rPr>
                <w:sz w:val="22"/>
                <w:szCs w:val="22"/>
              </w:rPr>
            </w:pPr>
            <w:r>
              <w:rPr>
                <w:sz w:val="22"/>
                <w:szCs w:val="22"/>
              </w:rPr>
              <w:t>Delivery of first month of pre-prepared content for park approval</w:t>
            </w:r>
            <w:r w:rsidR="008E1634" w:rsidRPr="00A04CBE">
              <w:rPr>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14:paraId="63599446" w14:textId="3F92CEA6" w:rsidR="003E4BA7" w:rsidRPr="00A04CBE" w:rsidRDefault="000C7958" w:rsidP="00BB382F">
            <w:pPr>
              <w:jc w:val="center"/>
              <w:rPr>
                <w:sz w:val="22"/>
                <w:szCs w:val="22"/>
              </w:rPr>
            </w:pPr>
            <w:r>
              <w:rPr>
                <w:sz w:val="22"/>
                <w:szCs w:val="22"/>
              </w:rPr>
              <w:t>45 days</w:t>
            </w:r>
          </w:p>
        </w:tc>
      </w:tr>
      <w:tr w:rsidR="00447B09" w:rsidRPr="00A04CBE" w14:paraId="67522363" w14:textId="77777777" w:rsidTr="00BB382F">
        <w:tc>
          <w:tcPr>
            <w:tcW w:w="5440" w:type="dxa"/>
            <w:tcBorders>
              <w:top w:val="single" w:sz="4" w:space="0" w:color="auto"/>
              <w:left w:val="single" w:sz="4" w:space="0" w:color="auto"/>
              <w:bottom w:val="single" w:sz="4" w:space="0" w:color="auto"/>
              <w:right w:val="single" w:sz="4" w:space="0" w:color="auto"/>
            </w:tcBorders>
          </w:tcPr>
          <w:p w14:paraId="7B795331" w14:textId="63DE1623" w:rsidR="00423726" w:rsidRPr="00A04CBE" w:rsidRDefault="000C7958" w:rsidP="00A01BA6">
            <w:pPr>
              <w:rPr>
                <w:sz w:val="22"/>
                <w:szCs w:val="22"/>
              </w:rPr>
            </w:pPr>
            <w:r>
              <w:rPr>
                <w:sz w:val="22"/>
                <w:szCs w:val="22"/>
              </w:rPr>
              <w:t>First Editorial Meeting</w:t>
            </w:r>
          </w:p>
        </w:tc>
        <w:tc>
          <w:tcPr>
            <w:tcW w:w="3150" w:type="dxa"/>
            <w:tcBorders>
              <w:top w:val="single" w:sz="4" w:space="0" w:color="auto"/>
              <w:left w:val="single" w:sz="4" w:space="0" w:color="auto"/>
              <w:bottom w:val="single" w:sz="4" w:space="0" w:color="auto"/>
              <w:right w:val="single" w:sz="4" w:space="0" w:color="auto"/>
            </w:tcBorders>
            <w:vAlign w:val="center"/>
          </w:tcPr>
          <w:p w14:paraId="78797A34" w14:textId="2388EED3" w:rsidR="00423726" w:rsidRPr="00A04CBE" w:rsidRDefault="000C7958" w:rsidP="00BB382F">
            <w:pPr>
              <w:jc w:val="center"/>
              <w:rPr>
                <w:sz w:val="22"/>
                <w:szCs w:val="22"/>
              </w:rPr>
            </w:pPr>
            <w:r>
              <w:rPr>
                <w:sz w:val="22"/>
                <w:szCs w:val="22"/>
              </w:rPr>
              <w:t>60 days</w:t>
            </w:r>
          </w:p>
        </w:tc>
      </w:tr>
      <w:tr w:rsidR="00CF156B" w:rsidRPr="00A04CBE" w14:paraId="0385D5AD" w14:textId="77777777" w:rsidTr="00BB382F">
        <w:tc>
          <w:tcPr>
            <w:tcW w:w="5440" w:type="dxa"/>
            <w:tcBorders>
              <w:top w:val="single" w:sz="4" w:space="0" w:color="auto"/>
              <w:left w:val="single" w:sz="4" w:space="0" w:color="auto"/>
              <w:bottom w:val="single" w:sz="4" w:space="0" w:color="auto"/>
              <w:right w:val="single" w:sz="4" w:space="0" w:color="auto"/>
            </w:tcBorders>
          </w:tcPr>
          <w:p w14:paraId="139F33FE" w14:textId="556332A1" w:rsidR="00CF156B" w:rsidRDefault="00CF156B" w:rsidP="00A01BA6">
            <w:pPr>
              <w:rPr>
                <w:sz w:val="22"/>
                <w:szCs w:val="22"/>
              </w:rPr>
            </w:pPr>
            <w:r>
              <w:rPr>
                <w:sz w:val="22"/>
                <w:szCs w:val="22"/>
              </w:rPr>
              <w:t>Posting and Visitor Engagement Begin</w:t>
            </w:r>
          </w:p>
        </w:tc>
        <w:tc>
          <w:tcPr>
            <w:tcW w:w="3150" w:type="dxa"/>
            <w:tcBorders>
              <w:top w:val="single" w:sz="4" w:space="0" w:color="auto"/>
              <w:left w:val="single" w:sz="4" w:space="0" w:color="auto"/>
              <w:bottom w:val="single" w:sz="4" w:space="0" w:color="auto"/>
              <w:right w:val="single" w:sz="4" w:space="0" w:color="auto"/>
            </w:tcBorders>
            <w:vAlign w:val="center"/>
          </w:tcPr>
          <w:p w14:paraId="5D9A4CEC" w14:textId="6A4CD4BA" w:rsidR="00CF156B" w:rsidRDefault="00CF156B" w:rsidP="00BB382F">
            <w:pPr>
              <w:jc w:val="center"/>
              <w:rPr>
                <w:sz w:val="22"/>
                <w:szCs w:val="22"/>
              </w:rPr>
            </w:pPr>
            <w:r>
              <w:rPr>
                <w:sz w:val="22"/>
                <w:szCs w:val="22"/>
              </w:rPr>
              <w:t>75 days</w:t>
            </w:r>
          </w:p>
        </w:tc>
      </w:tr>
      <w:tr w:rsidR="00447B09" w:rsidRPr="00A04CBE" w14:paraId="5FAD73EC" w14:textId="77777777" w:rsidTr="00BB382F">
        <w:tc>
          <w:tcPr>
            <w:tcW w:w="5440" w:type="dxa"/>
            <w:tcBorders>
              <w:top w:val="single" w:sz="4" w:space="0" w:color="auto"/>
              <w:left w:val="single" w:sz="4" w:space="0" w:color="auto"/>
              <w:bottom w:val="single" w:sz="4" w:space="0" w:color="auto"/>
              <w:right w:val="single" w:sz="4" w:space="0" w:color="auto"/>
            </w:tcBorders>
          </w:tcPr>
          <w:p w14:paraId="2E2CC659" w14:textId="183F557E" w:rsidR="00A46840" w:rsidRPr="00A04CBE" w:rsidRDefault="00CF156B" w:rsidP="00117A40">
            <w:pPr>
              <w:rPr>
                <w:sz w:val="22"/>
                <w:szCs w:val="22"/>
              </w:rPr>
            </w:pPr>
            <w:r>
              <w:rPr>
                <w:sz w:val="22"/>
                <w:szCs w:val="22"/>
              </w:rPr>
              <w:lastRenderedPageBreak/>
              <w:t xml:space="preserve">11 </w:t>
            </w:r>
            <w:r w:rsidR="000C7958">
              <w:rPr>
                <w:sz w:val="22"/>
                <w:szCs w:val="22"/>
              </w:rPr>
              <w:t>Subsequent Editorial Meetings</w:t>
            </w:r>
            <w:r w:rsidR="009B2F39" w:rsidRPr="00A04CBE">
              <w:rPr>
                <w:sz w:val="22"/>
                <w:szCs w:val="22"/>
              </w:rPr>
              <w:t xml:space="preserve"> </w:t>
            </w:r>
            <w:r w:rsidR="00117A40" w:rsidRPr="00A04CBE">
              <w:rPr>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14:paraId="06C21BB4" w14:textId="409BBC10" w:rsidR="00A46840" w:rsidRPr="00A04CBE" w:rsidRDefault="00CF156B" w:rsidP="00BB382F">
            <w:pPr>
              <w:jc w:val="center"/>
              <w:rPr>
                <w:sz w:val="22"/>
                <w:szCs w:val="22"/>
              </w:rPr>
            </w:pPr>
            <w:r>
              <w:rPr>
                <w:sz w:val="22"/>
                <w:szCs w:val="22"/>
              </w:rPr>
              <w:t>Monthly Until End of Contract</w:t>
            </w:r>
          </w:p>
        </w:tc>
      </w:tr>
      <w:tr w:rsidR="00447B09" w:rsidRPr="00A04CBE" w14:paraId="5FB6E171" w14:textId="77777777" w:rsidTr="00BB382F">
        <w:tc>
          <w:tcPr>
            <w:tcW w:w="5440" w:type="dxa"/>
            <w:tcBorders>
              <w:top w:val="single" w:sz="4" w:space="0" w:color="auto"/>
              <w:left w:val="single" w:sz="4" w:space="0" w:color="auto"/>
              <w:bottom w:val="single" w:sz="4" w:space="0" w:color="auto"/>
              <w:right w:val="single" w:sz="4" w:space="0" w:color="auto"/>
            </w:tcBorders>
          </w:tcPr>
          <w:p w14:paraId="1C451308" w14:textId="539FBAC5" w:rsidR="00423726" w:rsidRPr="00A04CBE" w:rsidRDefault="00CF156B" w:rsidP="00A46840">
            <w:pPr>
              <w:rPr>
                <w:sz w:val="22"/>
                <w:szCs w:val="22"/>
              </w:rPr>
            </w:pPr>
            <w:r>
              <w:rPr>
                <w:sz w:val="22"/>
                <w:szCs w:val="22"/>
              </w:rPr>
              <w:t>Final Post</w:t>
            </w:r>
          </w:p>
        </w:tc>
        <w:tc>
          <w:tcPr>
            <w:tcW w:w="3150" w:type="dxa"/>
            <w:tcBorders>
              <w:top w:val="single" w:sz="4" w:space="0" w:color="auto"/>
              <w:left w:val="single" w:sz="4" w:space="0" w:color="auto"/>
              <w:bottom w:val="single" w:sz="4" w:space="0" w:color="auto"/>
              <w:right w:val="single" w:sz="4" w:space="0" w:color="auto"/>
            </w:tcBorders>
            <w:vAlign w:val="center"/>
          </w:tcPr>
          <w:p w14:paraId="20F7DBC5" w14:textId="40A80119" w:rsidR="00423726" w:rsidRPr="00A04CBE" w:rsidRDefault="00CF156B" w:rsidP="00BB382F">
            <w:pPr>
              <w:jc w:val="center"/>
              <w:rPr>
                <w:sz w:val="22"/>
                <w:szCs w:val="22"/>
              </w:rPr>
            </w:pPr>
            <w:r>
              <w:rPr>
                <w:sz w:val="22"/>
                <w:szCs w:val="22"/>
              </w:rPr>
              <w:t>440 days</w:t>
            </w:r>
          </w:p>
        </w:tc>
      </w:tr>
      <w:tr w:rsidR="00CF156B" w:rsidRPr="00A04CBE" w14:paraId="74600B88" w14:textId="77777777" w:rsidTr="00BB382F">
        <w:tc>
          <w:tcPr>
            <w:tcW w:w="5440" w:type="dxa"/>
            <w:tcBorders>
              <w:top w:val="single" w:sz="4" w:space="0" w:color="auto"/>
              <w:left w:val="single" w:sz="4" w:space="0" w:color="auto"/>
              <w:bottom w:val="single" w:sz="4" w:space="0" w:color="auto"/>
              <w:right w:val="single" w:sz="4" w:space="0" w:color="auto"/>
            </w:tcBorders>
          </w:tcPr>
          <w:p w14:paraId="4B401BF7" w14:textId="26CD8585" w:rsidR="00CF156B" w:rsidRDefault="00CF156B" w:rsidP="00CF156B">
            <w:pPr>
              <w:rPr>
                <w:sz w:val="22"/>
                <w:szCs w:val="22"/>
              </w:rPr>
            </w:pPr>
            <w:r>
              <w:rPr>
                <w:sz w:val="22"/>
                <w:szCs w:val="22"/>
              </w:rPr>
              <w:t>Delivery of Final Performance Reports and Follow-on Strategies</w:t>
            </w:r>
          </w:p>
        </w:tc>
        <w:tc>
          <w:tcPr>
            <w:tcW w:w="3150" w:type="dxa"/>
            <w:tcBorders>
              <w:top w:val="single" w:sz="4" w:space="0" w:color="auto"/>
              <w:left w:val="single" w:sz="4" w:space="0" w:color="auto"/>
              <w:bottom w:val="single" w:sz="4" w:space="0" w:color="auto"/>
              <w:right w:val="single" w:sz="4" w:space="0" w:color="auto"/>
            </w:tcBorders>
            <w:vAlign w:val="center"/>
          </w:tcPr>
          <w:p w14:paraId="757DC0F2" w14:textId="08E6F1F8" w:rsidR="00CF156B" w:rsidRPr="00A04CBE" w:rsidRDefault="00CF156B" w:rsidP="00CF156B">
            <w:pPr>
              <w:jc w:val="center"/>
              <w:rPr>
                <w:sz w:val="22"/>
                <w:szCs w:val="22"/>
              </w:rPr>
            </w:pPr>
            <w:r>
              <w:rPr>
                <w:sz w:val="22"/>
                <w:szCs w:val="22"/>
              </w:rPr>
              <w:t>470 days</w:t>
            </w:r>
          </w:p>
        </w:tc>
      </w:tr>
    </w:tbl>
    <w:p w14:paraId="460AB0F6" w14:textId="77777777" w:rsidR="00587630" w:rsidRPr="00A04CBE" w:rsidRDefault="00587630" w:rsidP="001F2A8A">
      <w:pPr>
        <w:jc w:val="both"/>
        <w:rPr>
          <w:b/>
          <w:bCs/>
          <w:sz w:val="22"/>
          <w:szCs w:val="22"/>
        </w:rPr>
      </w:pPr>
    </w:p>
    <w:p w14:paraId="23339D8B" w14:textId="77777777" w:rsidR="007410EA" w:rsidRPr="00A04CBE" w:rsidRDefault="004E3FBB" w:rsidP="008070BE">
      <w:pPr>
        <w:pStyle w:val="Heading1"/>
      </w:pPr>
      <w:r w:rsidRPr="00A04CBE">
        <w:t>Government</w:t>
      </w:r>
      <w:r w:rsidR="007410EA" w:rsidRPr="00A04CBE">
        <w:t xml:space="preserve"> Furnished Property</w:t>
      </w:r>
    </w:p>
    <w:p w14:paraId="7C963129" w14:textId="798ABB9A" w:rsidR="000E7727" w:rsidRPr="00A04CBE" w:rsidRDefault="00886A00" w:rsidP="00FF5A8B">
      <w:pPr>
        <w:rPr>
          <w:sz w:val="22"/>
          <w:szCs w:val="22"/>
        </w:rPr>
      </w:pPr>
      <w:r w:rsidRPr="00A04CBE">
        <w:rPr>
          <w:sz w:val="22"/>
          <w:szCs w:val="22"/>
        </w:rPr>
        <w:t>No government furnished property will be provided for completion of this project</w:t>
      </w:r>
      <w:r w:rsidR="005E50BD" w:rsidRPr="00A04CBE">
        <w:rPr>
          <w:sz w:val="22"/>
          <w:szCs w:val="22"/>
        </w:rPr>
        <w:t>.</w:t>
      </w:r>
    </w:p>
    <w:p w14:paraId="28E8DB18" w14:textId="77777777" w:rsidR="00A76D01" w:rsidRPr="00A04CBE" w:rsidRDefault="00A76D01" w:rsidP="00FF5A8B">
      <w:pPr>
        <w:rPr>
          <w:b/>
          <w:bCs/>
          <w:sz w:val="22"/>
          <w:szCs w:val="22"/>
        </w:rPr>
      </w:pPr>
    </w:p>
    <w:p w14:paraId="082A0276" w14:textId="1F31EC1A" w:rsidR="00A76D01" w:rsidRPr="00A04CBE" w:rsidRDefault="00A76D01" w:rsidP="00A76D01">
      <w:pPr>
        <w:pStyle w:val="Heading1"/>
      </w:pPr>
      <w:r w:rsidRPr="00A04CBE">
        <w:t>Right</w:t>
      </w:r>
      <w:r w:rsidR="00EB5376" w:rsidRPr="00A04CBE">
        <w:t>s</w:t>
      </w:r>
      <w:r w:rsidRPr="00A04CBE">
        <w:t xml:space="preserve"> to Product</w:t>
      </w:r>
    </w:p>
    <w:p w14:paraId="61F44FD6" w14:textId="42DC7205" w:rsidR="00A76D01" w:rsidRPr="00A04CBE" w:rsidRDefault="00886A00" w:rsidP="002D6D53">
      <w:pPr>
        <w:tabs>
          <w:tab w:val="left" w:pos="360"/>
        </w:tabs>
        <w:rPr>
          <w:b/>
          <w:bCs/>
          <w:sz w:val="22"/>
          <w:szCs w:val="22"/>
        </w:rPr>
      </w:pPr>
      <w:r w:rsidRPr="00A04CBE">
        <w:rPr>
          <w:sz w:val="22"/>
          <w:szCs w:val="22"/>
        </w:rPr>
        <w:t>T</w:t>
      </w:r>
      <w:r w:rsidR="00A76D01" w:rsidRPr="00A04CBE">
        <w:rPr>
          <w:sz w:val="22"/>
          <w:szCs w:val="22"/>
        </w:rPr>
        <w:t xml:space="preserve">he National Park Service will retain </w:t>
      </w:r>
      <w:proofErr w:type="gramStart"/>
      <w:r w:rsidR="00A76D01" w:rsidRPr="00A04CBE">
        <w:rPr>
          <w:sz w:val="22"/>
          <w:szCs w:val="22"/>
        </w:rPr>
        <w:t>rights</w:t>
      </w:r>
      <w:proofErr w:type="gramEnd"/>
      <w:r w:rsidR="00A76D01" w:rsidRPr="00A04CBE">
        <w:rPr>
          <w:sz w:val="22"/>
          <w:szCs w:val="22"/>
        </w:rPr>
        <w:t xml:space="preserve"> to </w:t>
      </w:r>
      <w:r w:rsidRPr="00A04CBE">
        <w:rPr>
          <w:sz w:val="22"/>
          <w:szCs w:val="22"/>
        </w:rPr>
        <w:t xml:space="preserve">use </w:t>
      </w:r>
      <w:r w:rsidR="00CF156B">
        <w:rPr>
          <w:sz w:val="22"/>
          <w:szCs w:val="22"/>
        </w:rPr>
        <w:t xml:space="preserve">and reuse </w:t>
      </w:r>
      <w:proofErr w:type="gramStart"/>
      <w:r w:rsidR="00CF156B">
        <w:rPr>
          <w:sz w:val="22"/>
          <w:szCs w:val="22"/>
        </w:rPr>
        <w:t>any and all</w:t>
      </w:r>
      <w:proofErr w:type="gramEnd"/>
      <w:r w:rsidR="00CF156B">
        <w:rPr>
          <w:sz w:val="22"/>
          <w:szCs w:val="22"/>
        </w:rPr>
        <w:t xml:space="preserve"> content created or posted in performance of this contract. </w:t>
      </w:r>
      <w:proofErr w:type="gramStart"/>
      <w:r w:rsidR="00CF156B">
        <w:rPr>
          <w:sz w:val="22"/>
          <w:szCs w:val="22"/>
        </w:rPr>
        <w:t>Contractor</w:t>
      </w:r>
      <w:proofErr w:type="gramEnd"/>
      <w:r w:rsidR="00CF156B">
        <w:rPr>
          <w:sz w:val="22"/>
          <w:szCs w:val="22"/>
        </w:rPr>
        <w:t xml:space="preserve"> may use content created in performance of this contract for educational purposes or to provide proof past performance to other potential clients. Contractor must conform to NPS trademarks concerning its logo and brand. In no way may the contractor use content created in the performance of this contract for the explicit or implied endorsement of its own company or other products or companies. </w:t>
      </w:r>
    </w:p>
    <w:p w14:paraId="74A7BDD3" w14:textId="77777777" w:rsidR="00A76D01" w:rsidRPr="00A04CBE" w:rsidRDefault="00A76D01" w:rsidP="002D6D53">
      <w:pPr>
        <w:tabs>
          <w:tab w:val="left" w:pos="360"/>
        </w:tabs>
        <w:rPr>
          <w:b/>
          <w:bCs/>
          <w:sz w:val="22"/>
          <w:szCs w:val="22"/>
        </w:rPr>
      </w:pPr>
    </w:p>
    <w:p w14:paraId="622A35DF" w14:textId="77777777" w:rsidR="00A76D01" w:rsidRPr="00A04CBE" w:rsidRDefault="00A76D01" w:rsidP="00A76D01">
      <w:pPr>
        <w:pStyle w:val="Heading1"/>
      </w:pPr>
      <w:r w:rsidRPr="00A04CBE">
        <w:t>Payments</w:t>
      </w:r>
    </w:p>
    <w:p w14:paraId="64379713" w14:textId="4E32CCC5" w:rsidR="00A76D01" w:rsidRPr="00A04CBE" w:rsidRDefault="000C7612" w:rsidP="00A76D01">
      <w:pPr>
        <w:rPr>
          <w:sz w:val="22"/>
          <w:szCs w:val="22"/>
        </w:rPr>
      </w:pPr>
      <w:r w:rsidRPr="00A04CBE">
        <w:rPr>
          <w:sz w:val="22"/>
          <w:szCs w:val="22"/>
        </w:rPr>
        <w:t xml:space="preserve">Payments will be made </w:t>
      </w:r>
      <w:r w:rsidR="00A76D01" w:rsidRPr="00A04CBE">
        <w:rPr>
          <w:sz w:val="22"/>
          <w:szCs w:val="22"/>
        </w:rPr>
        <w:t xml:space="preserve">in </w:t>
      </w:r>
      <w:r w:rsidR="00EC3EC0">
        <w:rPr>
          <w:sz w:val="22"/>
          <w:szCs w:val="22"/>
        </w:rPr>
        <w:t xml:space="preserve">monthly </w:t>
      </w:r>
      <w:r w:rsidR="00A76D01" w:rsidRPr="00A04CBE">
        <w:rPr>
          <w:sz w:val="22"/>
          <w:szCs w:val="22"/>
        </w:rPr>
        <w:t>installments</w:t>
      </w:r>
      <w:r w:rsidR="00EC3EC0">
        <w:rPr>
          <w:sz w:val="22"/>
          <w:szCs w:val="22"/>
        </w:rPr>
        <w:t xml:space="preserve">. The contractor must specify the per month price in its proposal </w:t>
      </w:r>
      <w:proofErr w:type="gramStart"/>
      <w:r w:rsidR="00EC3EC0">
        <w:rPr>
          <w:sz w:val="22"/>
          <w:szCs w:val="22"/>
        </w:rPr>
        <w:t>taking into account</w:t>
      </w:r>
      <w:proofErr w:type="gramEnd"/>
      <w:r w:rsidR="00EC3EC0">
        <w:rPr>
          <w:sz w:val="22"/>
          <w:szCs w:val="22"/>
        </w:rPr>
        <w:t xml:space="preserve"> pre and post work necessary to provide 12 months of service. </w:t>
      </w:r>
      <w:r w:rsidR="00A76D01" w:rsidRPr="00A04CBE">
        <w:rPr>
          <w:sz w:val="22"/>
          <w:szCs w:val="22"/>
        </w:rPr>
        <w:t xml:space="preserve"> </w:t>
      </w:r>
      <w:r w:rsidR="004000A4" w:rsidRPr="00A04CBE">
        <w:rPr>
          <w:sz w:val="22"/>
          <w:szCs w:val="22"/>
        </w:rPr>
        <w:t>T</w:t>
      </w:r>
      <w:r w:rsidR="00AB3F58" w:rsidRPr="00A04CBE">
        <w:rPr>
          <w:sz w:val="22"/>
          <w:szCs w:val="22"/>
        </w:rPr>
        <w:t xml:space="preserve">here will be a </w:t>
      </w:r>
      <w:r w:rsidR="00EC3EC0">
        <w:rPr>
          <w:sz w:val="22"/>
          <w:szCs w:val="22"/>
        </w:rPr>
        <w:t xml:space="preserve">two-week </w:t>
      </w:r>
      <w:r w:rsidR="00AB3F58" w:rsidRPr="00A04CBE">
        <w:rPr>
          <w:sz w:val="22"/>
          <w:szCs w:val="22"/>
        </w:rPr>
        <w:t xml:space="preserve">review period for each submittal. </w:t>
      </w:r>
      <w:r w:rsidR="00981E30" w:rsidRPr="00A04CBE">
        <w:rPr>
          <w:sz w:val="22"/>
          <w:szCs w:val="22"/>
        </w:rPr>
        <w:t>The Contractor is required to submit invoices to the NPS CO/COR.</w:t>
      </w:r>
    </w:p>
    <w:p w14:paraId="77552C16" w14:textId="77777777" w:rsidR="0037413F" w:rsidRPr="00A04CBE" w:rsidRDefault="0037413F" w:rsidP="00A76D01">
      <w:pPr>
        <w:rPr>
          <w:sz w:val="22"/>
          <w:szCs w:val="22"/>
        </w:rPr>
      </w:pPr>
    </w:p>
    <w:p w14:paraId="43AB9B74" w14:textId="77777777" w:rsidR="00A76D01" w:rsidRPr="00A04CBE" w:rsidRDefault="00A76D01" w:rsidP="00A76D01">
      <w:pPr>
        <w:pStyle w:val="Heading1"/>
      </w:pPr>
      <w:r w:rsidRPr="00A04CBE">
        <w:t>Inspection and Acceptance</w:t>
      </w:r>
    </w:p>
    <w:p w14:paraId="6A43CF0B" w14:textId="04DD41CB" w:rsidR="009D6E8A" w:rsidRPr="00A04CBE" w:rsidRDefault="000C7612" w:rsidP="00A76D01">
      <w:pPr>
        <w:rPr>
          <w:sz w:val="22"/>
          <w:szCs w:val="22"/>
        </w:rPr>
      </w:pPr>
      <w:r w:rsidRPr="00A04CBE">
        <w:rPr>
          <w:sz w:val="22"/>
          <w:szCs w:val="22"/>
        </w:rPr>
        <w:t xml:space="preserve">The </w:t>
      </w:r>
      <w:r w:rsidR="00A76D01" w:rsidRPr="00A04CBE">
        <w:rPr>
          <w:sz w:val="22"/>
          <w:szCs w:val="22"/>
        </w:rPr>
        <w:t>NPS</w:t>
      </w:r>
      <w:r w:rsidR="00825902" w:rsidRPr="00A04CBE">
        <w:rPr>
          <w:sz w:val="22"/>
          <w:szCs w:val="22"/>
        </w:rPr>
        <w:t xml:space="preserve"> </w:t>
      </w:r>
      <w:r w:rsidR="00A37869" w:rsidRPr="00A04CBE">
        <w:rPr>
          <w:sz w:val="22"/>
          <w:szCs w:val="22"/>
        </w:rPr>
        <w:t>CO/</w:t>
      </w:r>
      <w:r w:rsidR="00A76D01" w:rsidRPr="00A04CBE">
        <w:rPr>
          <w:sz w:val="22"/>
          <w:szCs w:val="22"/>
        </w:rPr>
        <w:t>COR</w:t>
      </w:r>
      <w:r w:rsidR="00825902" w:rsidRPr="00A04CBE">
        <w:rPr>
          <w:sz w:val="22"/>
          <w:szCs w:val="22"/>
        </w:rPr>
        <w:t xml:space="preserve"> will maintain contact with the Contractor during the duration of the contract and will be the primary </w:t>
      </w:r>
      <w:r w:rsidR="00981E30" w:rsidRPr="00A04CBE">
        <w:rPr>
          <w:sz w:val="22"/>
          <w:szCs w:val="22"/>
        </w:rPr>
        <w:t xml:space="preserve">point of </w:t>
      </w:r>
      <w:r w:rsidR="00825902" w:rsidRPr="00A04CBE">
        <w:rPr>
          <w:sz w:val="22"/>
          <w:szCs w:val="22"/>
        </w:rPr>
        <w:t>contact</w:t>
      </w:r>
      <w:r w:rsidR="00981E30" w:rsidRPr="00A04CBE">
        <w:rPr>
          <w:sz w:val="22"/>
          <w:szCs w:val="22"/>
        </w:rPr>
        <w:t xml:space="preserve"> for all discussions which may </w:t>
      </w:r>
      <w:r w:rsidR="0037413F" w:rsidRPr="00A04CBE">
        <w:rPr>
          <w:sz w:val="22"/>
          <w:szCs w:val="22"/>
        </w:rPr>
        <w:t>affect</w:t>
      </w:r>
      <w:r w:rsidR="00981E30" w:rsidRPr="00A04CBE">
        <w:rPr>
          <w:sz w:val="22"/>
          <w:szCs w:val="22"/>
        </w:rPr>
        <w:t xml:space="preserve"> scope of performance, </w:t>
      </w:r>
      <w:r w:rsidR="0037413F" w:rsidRPr="00A04CBE">
        <w:rPr>
          <w:sz w:val="22"/>
          <w:szCs w:val="22"/>
        </w:rPr>
        <w:t>payment, cost adjustment, timeline, or any other circumstance requiring a potential modification to the contract</w:t>
      </w:r>
      <w:r w:rsidR="00825902" w:rsidRPr="00A04CBE">
        <w:rPr>
          <w:sz w:val="22"/>
          <w:szCs w:val="22"/>
        </w:rPr>
        <w:t>.</w:t>
      </w:r>
      <w:r w:rsidR="00EC3EC0">
        <w:rPr>
          <w:sz w:val="22"/>
          <w:szCs w:val="22"/>
        </w:rPr>
        <w:t xml:space="preserve"> </w:t>
      </w:r>
      <w:proofErr w:type="gramStart"/>
      <w:r w:rsidR="00EC3EC0">
        <w:rPr>
          <w:sz w:val="22"/>
          <w:szCs w:val="22"/>
        </w:rPr>
        <w:t>C</w:t>
      </w:r>
      <w:r w:rsidRPr="00A04CBE">
        <w:rPr>
          <w:sz w:val="22"/>
          <w:szCs w:val="22"/>
        </w:rPr>
        <w:t>ontractor</w:t>
      </w:r>
      <w:proofErr w:type="gramEnd"/>
      <w:r w:rsidRPr="00A04CBE">
        <w:rPr>
          <w:sz w:val="22"/>
          <w:szCs w:val="22"/>
        </w:rPr>
        <w:t xml:space="preserve"> shall follow the schedule within this contract regardi</w:t>
      </w:r>
      <w:r w:rsidR="00A76D01" w:rsidRPr="00A04CBE">
        <w:rPr>
          <w:sz w:val="22"/>
          <w:szCs w:val="22"/>
        </w:rPr>
        <w:t>ng submission of materials</w:t>
      </w:r>
      <w:r w:rsidR="00EC3EC0">
        <w:rPr>
          <w:sz w:val="22"/>
          <w:szCs w:val="22"/>
        </w:rPr>
        <w:t xml:space="preserve"> unless otherwise negotiated during the orientation and start-up of the project</w:t>
      </w:r>
      <w:r w:rsidR="00A76D01" w:rsidRPr="00A04CBE">
        <w:rPr>
          <w:sz w:val="22"/>
          <w:szCs w:val="22"/>
        </w:rPr>
        <w:t xml:space="preserve">. </w:t>
      </w:r>
    </w:p>
    <w:p w14:paraId="466AC56B" w14:textId="77777777" w:rsidR="009D6E8A" w:rsidRPr="00A04CBE" w:rsidRDefault="009D6E8A" w:rsidP="00A76D01">
      <w:pPr>
        <w:rPr>
          <w:sz w:val="22"/>
          <w:szCs w:val="22"/>
        </w:rPr>
      </w:pPr>
    </w:p>
    <w:p w14:paraId="09246D58" w14:textId="77777777" w:rsidR="009D6E8A" w:rsidRPr="00A04CBE" w:rsidRDefault="009D6E8A" w:rsidP="00CE735D">
      <w:pPr>
        <w:pStyle w:val="Heading1"/>
        <w:rPr>
          <w:sz w:val="22"/>
          <w:szCs w:val="22"/>
        </w:rPr>
      </w:pPr>
      <w:r w:rsidRPr="00A04CBE">
        <w:t>Final Delivery</w:t>
      </w:r>
    </w:p>
    <w:p w14:paraId="6E714AD1" w14:textId="0054A479" w:rsidR="002133DF" w:rsidRPr="00447B09" w:rsidRDefault="00EC3EC0">
      <w:pPr>
        <w:rPr>
          <w:rFonts w:asciiTheme="minorHAnsi" w:hAnsiTheme="minorHAnsi" w:cstheme="minorHAnsi"/>
          <w:sz w:val="22"/>
          <w:szCs w:val="22"/>
        </w:rPr>
      </w:pPr>
      <w:r>
        <w:rPr>
          <w:sz w:val="22"/>
          <w:szCs w:val="22"/>
        </w:rPr>
        <w:t>N/A, all services are digital.</w:t>
      </w:r>
    </w:p>
    <w:sectPr w:rsidR="002133DF" w:rsidRPr="00447B0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5F3D" w14:textId="77777777" w:rsidR="002452BB" w:rsidRDefault="002452BB" w:rsidP="007A1019">
      <w:r>
        <w:separator/>
      </w:r>
    </w:p>
  </w:endnote>
  <w:endnote w:type="continuationSeparator" w:id="0">
    <w:p w14:paraId="18F8DC32" w14:textId="77777777" w:rsidR="002452BB" w:rsidRDefault="002452BB" w:rsidP="007A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BDC7" w14:textId="77777777" w:rsidR="002452BB" w:rsidRDefault="002452BB" w:rsidP="007A1019">
      <w:r>
        <w:separator/>
      </w:r>
    </w:p>
  </w:footnote>
  <w:footnote w:type="continuationSeparator" w:id="0">
    <w:p w14:paraId="6507C082" w14:textId="77777777" w:rsidR="002452BB" w:rsidRDefault="002452BB" w:rsidP="007A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D452" w14:textId="47627AE4" w:rsidR="007A1019" w:rsidRPr="006B40F5" w:rsidRDefault="006B40F5">
    <w:pPr>
      <w:pStyle w:val="Header"/>
      <w:rPr>
        <w:rFonts w:asciiTheme="minorHAnsi" w:hAnsiTheme="minorHAnsi" w:cstheme="minorHAnsi"/>
        <w:sz w:val="22"/>
        <w:szCs w:val="22"/>
      </w:rPr>
    </w:pPr>
    <w:r>
      <w:rPr>
        <w:rFonts w:asciiTheme="minorHAnsi" w:hAnsiTheme="minorHAnsi" w:cstheme="minorHAnsi"/>
        <w:sz w:val="22"/>
        <w:szCs w:val="22"/>
      </w:rPr>
      <w:tab/>
    </w:r>
    <w:r w:rsidR="001356A2">
      <w:rPr>
        <w:rFonts w:asciiTheme="minorHAnsi" w:hAnsiTheme="minorHAnsi" w:cstheme="minorHAnsi"/>
        <w:sz w:val="22"/>
        <w:szCs w:val="22"/>
      </w:rPr>
      <w:t>Social Media</w:t>
    </w:r>
    <w:r>
      <w:rPr>
        <w:rFonts w:asciiTheme="minorHAnsi" w:hAnsiTheme="minorHAnsi" w:cstheme="min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23"/>
    <w:multiLevelType w:val="hybridMultilevel"/>
    <w:tmpl w:val="AB66E53C"/>
    <w:lvl w:ilvl="0" w:tplc="49A21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4F3923"/>
    <w:multiLevelType w:val="hybridMultilevel"/>
    <w:tmpl w:val="72CEB99E"/>
    <w:lvl w:ilvl="0" w:tplc="29226A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378A"/>
    <w:multiLevelType w:val="hybridMultilevel"/>
    <w:tmpl w:val="9FE82BC2"/>
    <w:lvl w:ilvl="0" w:tplc="FC2E265A">
      <w:start w:val="1"/>
      <w:numFmt w:val="upperLetter"/>
      <w:lvlText w:val="%1."/>
      <w:lvlJc w:val="left"/>
      <w:pPr>
        <w:tabs>
          <w:tab w:val="num" w:pos="1080"/>
        </w:tabs>
        <w:ind w:left="1080" w:hanging="360"/>
      </w:pPr>
      <w:rPr>
        <w:rFonts w:asciiTheme="minorHAnsi" w:hAnsiTheme="minorHAnsi" w:cstheme="minorHAnsi" w:hint="default"/>
        <w:b w:val="0"/>
      </w:rPr>
    </w:lvl>
    <w:lvl w:ilvl="1" w:tplc="E594E964">
      <w:start w:val="4"/>
      <w:numFmt w:val="decimal"/>
      <w:lvlText w:val="%2."/>
      <w:lvlJc w:val="left"/>
      <w:pPr>
        <w:tabs>
          <w:tab w:val="num" w:pos="1845"/>
        </w:tabs>
        <w:ind w:left="1845" w:hanging="360"/>
      </w:pPr>
      <w:rPr>
        <w:rFonts w:hint="default"/>
        <w:b/>
      </w:rPr>
    </w:lvl>
    <w:lvl w:ilvl="2" w:tplc="0409001B" w:tentative="1">
      <w:start w:val="1"/>
      <w:numFmt w:val="lowerRoman"/>
      <w:lvlText w:val="%3."/>
      <w:lvlJc w:val="right"/>
      <w:pPr>
        <w:tabs>
          <w:tab w:val="num" w:pos="2565"/>
        </w:tabs>
        <w:ind w:left="2565" w:hanging="180"/>
      </w:pPr>
    </w:lvl>
    <w:lvl w:ilvl="3" w:tplc="0409000F">
      <w:start w:val="1"/>
      <w:numFmt w:val="decimal"/>
      <w:lvlText w:val="%4."/>
      <w:lvlJc w:val="left"/>
      <w:pPr>
        <w:tabs>
          <w:tab w:val="num" w:pos="3285"/>
        </w:tabs>
        <w:ind w:left="3285" w:hanging="360"/>
      </w:pPr>
      <w:rPr>
        <w:rFonts w:hint="default"/>
      </w:r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3" w15:restartNumberingAfterBreak="0">
    <w:nsid w:val="11EE7C4E"/>
    <w:multiLevelType w:val="hybridMultilevel"/>
    <w:tmpl w:val="6486E2FE"/>
    <w:lvl w:ilvl="0" w:tplc="7D720844">
      <w:start w:val="1"/>
      <w:numFmt w:val="lowerLetter"/>
      <w:lvlText w:val="%1."/>
      <w:lvlJc w:val="left"/>
      <w:pPr>
        <w:tabs>
          <w:tab w:val="num" w:pos="2520"/>
        </w:tabs>
        <w:ind w:left="2520" w:hanging="360"/>
      </w:pPr>
      <w:rPr>
        <w:rFonts w:hint="default"/>
      </w:rPr>
    </w:lvl>
    <w:lvl w:ilvl="1" w:tplc="AFF4BC20">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86177AA"/>
    <w:multiLevelType w:val="hybridMultilevel"/>
    <w:tmpl w:val="E1B44064"/>
    <w:lvl w:ilvl="0" w:tplc="37EEFE6E">
      <w:start w:val="1"/>
      <w:numFmt w:val="decimal"/>
      <w:lvlText w:val="%1."/>
      <w:lvlJc w:val="left"/>
      <w:pPr>
        <w:tabs>
          <w:tab w:val="num" w:pos="1800"/>
        </w:tabs>
        <w:ind w:left="1800" w:hanging="360"/>
      </w:pPr>
      <w:rPr>
        <w:rFonts w:hint="default"/>
      </w:rPr>
    </w:lvl>
    <w:lvl w:ilvl="1" w:tplc="C734D1A8">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FE24B6C"/>
    <w:multiLevelType w:val="hybridMultilevel"/>
    <w:tmpl w:val="5AF25992"/>
    <w:lvl w:ilvl="0" w:tplc="70F866CE">
      <w:start w:val="4"/>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15:restartNumberingAfterBreak="0">
    <w:nsid w:val="23EC44DD"/>
    <w:multiLevelType w:val="multilevel"/>
    <w:tmpl w:val="398AD864"/>
    <w:lvl w:ilvl="0">
      <w:start w:val="1"/>
      <w:numFmt w:val="decimal"/>
      <w:lvlText w:val="%1."/>
      <w:lvlJc w:val="left"/>
      <w:pPr>
        <w:tabs>
          <w:tab w:val="num" w:pos="765"/>
        </w:tabs>
        <w:ind w:left="765" w:hanging="36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7" w15:restartNumberingAfterBreak="0">
    <w:nsid w:val="27995F52"/>
    <w:multiLevelType w:val="hybridMultilevel"/>
    <w:tmpl w:val="E446E5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13E66"/>
    <w:multiLevelType w:val="hybridMultilevel"/>
    <w:tmpl w:val="2BB0561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28993ED7"/>
    <w:multiLevelType w:val="hybridMultilevel"/>
    <w:tmpl w:val="EC1C8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A0F79"/>
    <w:multiLevelType w:val="hybridMultilevel"/>
    <w:tmpl w:val="71C4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353A5"/>
    <w:multiLevelType w:val="hybridMultilevel"/>
    <w:tmpl w:val="D91CB17E"/>
    <w:lvl w:ilvl="0" w:tplc="5838B32C">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9D52E3F2">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E1649F3"/>
    <w:multiLevelType w:val="hybridMultilevel"/>
    <w:tmpl w:val="8F4E29F0"/>
    <w:lvl w:ilvl="0" w:tplc="104C721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EC45E73"/>
    <w:multiLevelType w:val="hybridMultilevel"/>
    <w:tmpl w:val="67048874"/>
    <w:lvl w:ilvl="0" w:tplc="60B68792">
      <w:start w:val="30"/>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4" w15:restartNumberingAfterBreak="0">
    <w:nsid w:val="2EFC33E5"/>
    <w:multiLevelType w:val="hybridMultilevel"/>
    <w:tmpl w:val="E590734E"/>
    <w:lvl w:ilvl="0" w:tplc="49001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1210542"/>
    <w:multiLevelType w:val="hybridMultilevel"/>
    <w:tmpl w:val="6308A492"/>
    <w:lvl w:ilvl="0" w:tplc="7C703B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B1B24"/>
    <w:multiLevelType w:val="hybridMultilevel"/>
    <w:tmpl w:val="A7723ABC"/>
    <w:lvl w:ilvl="0" w:tplc="BDF85B06">
      <w:start w:val="1"/>
      <w:numFmt w:val="upperLetter"/>
      <w:lvlText w:val="%1."/>
      <w:lvlJc w:val="left"/>
      <w:pPr>
        <w:ind w:left="720" w:hanging="360"/>
      </w:pPr>
      <w:rPr>
        <w:rFonts w:asciiTheme="minorHAnsi" w:eastAsia="Times New Roman"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04BCE"/>
    <w:multiLevelType w:val="hybridMultilevel"/>
    <w:tmpl w:val="6900A128"/>
    <w:lvl w:ilvl="0" w:tplc="1E7E424A">
      <w:start w:val="1"/>
      <w:numFmt w:val="upperLetter"/>
      <w:lvlText w:val="%1."/>
      <w:lvlJc w:val="left"/>
      <w:pPr>
        <w:ind w:left="162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0B0901"/>
    <w:multiLevelType w:val="multilevel"/>
    <w:tmpl w:val="214CD3A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A9538C3"/>
    <w:multiLevelType w:val="hybridMultilevel"/>
    <w:tmpl w:val="4DD4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E0766"/>
    <w:multiLevelType w:val="hybridMultilevel"/>
    <w:tmpl w:val="458C5E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D153E"/>
    <w:multiLevelType w:val="hybridMultilevel"/>
    <w:tmpl w:val="DFE884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B6825"/>
    <w:multiLevelType w:val="hybridMultilevel"/>
    <w:tmpl w:val="14B81A32"/>
    <w:lvl w:ilvl="0" w:tplc="83F4C50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4F404DF"/>
    <w:multiLevelType w:val="hybridMultilevel"/>
    <w:tmpl w:val="89064F7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1495D"/>
    <w:multiLevelType w:val="hybridMultilevel"/>
    <w:tmpl w:val="DB6C71CE"/>
    <w:lvl w:ilvl="0" w:tplc="74D8F7D2">
      <w:start w:val="1"/>
      <w:numFmt w:val="upperLetter"/>
      <w:lvlText w:val="%1."/>
      <w:lvlJc w:val="left"/>
      <w:pPr>
        <w:tabs>
          <w:tab w:val="num" w:pos="885"/>
        </w:tabs>
        <w:ind w:left="885" w:hanging="360"/>
      </w:pPr>
      <w:rPr>
        <w:rFonts w:hint="default"/>
      </w:rPr>
    </w:lvl>
    <w:lvl w:ilvl="1" w:tplc="544EA39C">
      <w:start w:val="1"/>
      <w:numFmt w:val="decimal"/>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5" w15:restartNumberingAfterBreak="0">
    <w:nsid w:val="53897484"/>
    <w:multiLevelType w:val="hybridMultilevel"/>
    <w:tmpl w:val="6C349288"/>
    <w:lvl w:ilvl="0" w:tplc="0409001B">
      <w:start w:val="1"/>
      <w:numFmt w:val="lowerRoman"/>
      <w:lvlText w:val="%1."/>
      <w:lvlJc w:val="right"/>
      <w:pPr>
        <w:tabs>
          <w:tab w:val="num" w:pos="540"/>
        </w:tabs>
        <w:ind w:left="540" w:hanging="180"/>
      </w:pPr>
    </w:lvl>
    <w:lvl w:ilvl="1" w:tplc="04090019">
      <w:start w:val="1"/>
      <w:numFmt w:val="lowerLetter"/>
      <w:lvlText w:val="%2."/>
      <w:lvlJc w:val="left"/>
      <w:pPr>
        <w:tabs>
          <w:tab w:val="num" w:pos="-225"/>
        </w:tabs>
        <w:ind w:left="-225" w:hanging="360"/>
      </w:pPr>
    </w:lvl>
    <w:lvl w:ilvl="2" w:tplc="0409001B" w:tentative="1">
      <w:start w:val="1"/>
      <w:numFmt w:val="lowerRoman"/>
      <w:lvlText w:val="%3."/>
      <w:lvlJc w:val="right"/>
      <w:pPr>
        <w:tabs>
          <w:tab w:val="num" w:pos="495"/>
        </w:tabs>
        <w:ind w:left="495" w:hanging="180"/>
      </w:pPr>
    </w:lvl>
    <w:lvl w:ilvl="3" w:tplc="0409000F" w:tentative="1">
      <w:start w:val="1"/>
      <w:numFmt w:val="decimal"/>
      <w:lvlText w:val="%4."/>
      <w:lvlJc w:val="left"/>
      <w:pPr>
        <w:tabs>
          <w:tab w:val="num" w:pos="1215"/>
        </w:tabs>
        <w:ind w:left="1215" w:hanging="360"/>
      </w:pPr>
    </w:lvl>
    <w:lvl w:ilvl="4" w:tplc="04090019" w:tentative="1">
      <w:start w:val="1"/>
      <w:numFmt w:val="lowerLetter"/>
      <w:lvlText w:val="%5."/>
      <w:lvlJc w:val="left"/>
      <w:pPr>
        <w:tabs>
          <w:tab w:val="num" w:pos="1935"/>
        </w:tabs>
        <w:ind w:left="1935" w:hanging="360"/>
      </w:pPr>
    </w:lvl>
    <w:lvl w:ilvl="5" w:tplc="0409001B" w:tentative="1">
      <w:start w:val="1"/>
      <w:numFmt w:val="lowerRoman"/>
      <w:lvlText w:val="%6."/>
      <w:lvlJc w:val="right"/>
      <w:pPr>
        <w:tabs>
          <w:tab w:val="num" w:pos="2655"/>
        </w:tabs>
        <w:ind w:left="2655" w:hanging="180"/>
      </w:pPr>
    </w:lvl>
    <w:lvl w:ilvl="6" w:tplc="0409000F" w:tentative="1">
      <w:start w:val="1"/>
      <w:numFmt w:val="decimal"/>
      <w:lvlText w:val="%7."/>
      <w:lvlJc w:val="left"/>
      <w:pPr>
        <w:tabs>
          <w:tab w:val="num" w:pos="3375"/>
        </w:tabs>
        <w:ind w:left="3375" w:hanging="360"/>
      </w:pPr>
    </w:lvl>
    <w:lvl w:ilvl="7" w:tplc="04090019" w:tentative="1">
      <w:start w:val="1"/>
      <w:numFmt w:val="lowerLetter"/>
      <w:lvlText w:val="%8."/>
      <w:lvlJc w:val="left"/>
      <w:pPr>
        <w:tabs>
          <w:tab w:val="num" w:pos="4095"/>
        </w:tabs>
        <w:ind w:left="4095" w:hanging="360"/>
      </w:pPr>
    </w:lvl>
    <w:lvl w:ilvl="8" w:tplc="0409001B" w:tentative="1">
      <w:start w:val="1"/>
      <w:numFmt w:val="lowerRoman"/>
      <w:lvlText w:val="%9."/>
      <w:lvlJc w:val="right"/>
      <w:pPr>
        <w:tabs>
          <w:tab w:val="num" w:pos="4815"/>
        </w:tabs>
        <w:ind w:left="4815" w:hanging="180"/>
      </w:pPr>
    </w:lvl>
  </w:abstractNum>
  <w:abstractNum w:abstractNumId="26" w15:restartNumberingAfterBreak="0">
    <w:nsid w:val="57BB7530"/>
    <w:multiLevelType w:val="hybridMultilevel"/>
    <w:tmpl w:val="58BEF994"/>
    <w:lvl w:ilvl="0" w:tplc="9CDE7D6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58E3391E"/>
    <w:multiLevelType w:val="hybridMultilevel"/>
    <w:tmpl w:val="CE46D73A"/>
    <w:lvl w:ilvl="0" w:tplc="0409001B">
      <w:start w:val="1"/>
      <w:numFmt w:val="lowerRoman"/>
      <w:lvlText w:val="%1."/>
      <w:lvlJc w:val="right"/>
      <w:pPr>
        <w:tabs>
          <w:tab w:val="num" w:pos="2205"/>
        </w:tabs>
        <w:ind w:left="2205"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CA17BD"/>
    <w:multiLevelType w:val="hybridMultilevel"/>
    <w:tmpl w:val="AF9A3286"/>
    <w:lvl w:ilvl="0" w:tplc="0409001B">
      <w:start w:val="1"/>
      <w:numFmt w:val="lowerRoman"/>
      <w:lvlText w:val="%1."/>
      <w:lvlJc w:val="right"/>
      <w:pPr>
        <w:tabs>
          <w:tab w:val="num" w:pos="2205"/>
        </w:tabs>
        <w:ind w:left="2205"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126BAB"/>
    <w:multiLevelType w:val="hybridMultilevel"/>
    <w:tmpl w:val="DEE0C942"/>
    <w:lvl w:ilvl="0" w:tplc="9B3613B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E979E5"/>
    <w:multiLevelType w:val="hybridMultilevel"/>
    <w:tmpl w:val="49E09D9C"/>
    <w:lvl w:ilvl="0" w:tplc="5E7C3B50">
      <w:start w:val="1"/>
      <w:numFmt w:val="upperLetter"/>
      <w:lvlText w:val="%1."/>
      <w:lvlJc w:val="left"/>
      <w:pPr>
        <w:tabs>
          <w:tab w:val="num" w:pos="1080"/>
        </w:tabs>
        <w:ind w:left="1080" w:hanging="360"/>
      </w:pPr>
      <w:rPr>
        <w:rFonts w:hint="default"/>
        <w:strike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6993E62"/>
    <w:multiLevelType w:val="hybridMultilevel"/>
    <w:tmpl w:val="4FD86540"/>
    <w:lvl w:ilvl="0" w:tplc="3612DC48">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8CF2187"/>
    <w:multiLevelType w:val="hybridMultilevel"/>
    <w:tmpl w:val="398AD864"/>
    <w:lvl w:ilvl="0" w:tplc="DECCC2D0">
      <w:start w:val="1"/>
      <w:numFmt w:val="decimal"/>
      <w:lvlText w:val="%1."/>
      <w:lvlJc w:val="left"/>
      <w:pPr>
        <w:tabs>
          <w:tab w:val="num" w:pos="765"/>
        </w:tabs>
        <w:ind w:left="765" w:hanging="360"/>
      </w:pPr>
      <w:rPr>
        <w:rFonts w:hint="default"/>
      </w:rPr>
    </w:lvl>
    <w:lvl w:ilvl="1" w:tplc="04090019">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3" w15:restartNumberingAfterBreak="0">
    <w:nsid w:val="691E66D3"/>
    <w:multiLevelType w:val="hybridMultilevel"/>
    <w:tmpl w:val="1026FE3C"/>
    <w:lvl w:ilvl="0" w:tplc="8CD200D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103D04"/>
    <w:multiLevelType w:val="hybridMultilevel"/>
    <w:tmpl w:val="FD9CD6B0"/>
    <w:lvl w:ilvl="0" w:tplc="0409001B">
      <w:start w:val="1"/>
      <w:numFmt w:val="lowerRoman"/>
      <w:lvlText w:val="%1."/>
      <w:lvlJc w:val="right"/>
      <w:pPr>
        <w:tabs>
          <w:tab w:val="num" w:pos="180"/>
        </w:tabs>
        <w:ind w:left="180" w:hanging="180"/>
      </w:pPr>
    </w:lvl>
    <w:lvl w:ilvl="1" w:tplc="04090019" w:tentative="1">
      <w:start w:val="1"/>
      <w:numFmt w:val="lowerLetter"/>
      <w:lvlText w:val="%2."/>
      <w:lvlJc w:val="left"/>
      <w:pPr>
        <w:tabs>
          <w:tab w:val="num" w:pos="-585"/>
        </w:tabs>
        <w:ind w:left="-585" w:hanging="360"/>
      </w:pPr>
    </w:lvl>
    <w:lvl w:ilvl="2" w:tplc="0409001B" w:tentative="1">
      <w:start w:val="1"/>
      <w:numFmt w:val="lowerRoman"/>
      <w:lvlText w:val="%3."/>
      <w:lvlJc w:val="right"/>
      <w:pPr>
        <w:tabs>
          <w:tab w:val="num" w:pos="135"/>
        </w:tabs>
        <w:ind w:left="135" w:hanging="180"/>
      </w:pPr>
    </w:lvl>
    <w:lvl w:ilvl="3" w:tplc="0409000F" w:tentative="1">
      <w:start w:val="1"/>
      <w:numFmt w:val="decimal"/>
      <w:lvlText w:val="%4."/>
      <w:lvlJc w:val="left"/>
      <w:pPr>
        <w:tabs>
          <w:tab w:val="num" w:pos="855"/>
        </w:tabs>
        <w:ind w:left="855" w:hanging="360"/>
      </w:pPr>
    </w:lvl>
    <w:lvl w:ilvl="4" w:tplc="04090019" w:tentative="1">
      <w:start w:val="1"/>
      <w:numFmt w:val="lowerLetter"/>
      <w:lvlText w:val="%5."/>
      <w:lvlJc w:val="left"/>
      <w:pPr>
        <w:tabs>
          <w:tab w:val="num" w:pos="1575"/>
        </w:tabs>
        <w:ind w:left="1575" w:hanging="360"/>
      </w:pPr>
    </w:lvl>
    <w:lvl w:ilvl="5" w:tplc="0409001B" w:tentative="1">
      <w:start w:val="1"/>
      <w:numFmt w:val="lowerRoman"/>
      <w:lvlText w:val="%6."/>
      <w:lvlJc w:val="right"/>
      <w:pPr>
        <w:tabs>
          <w:tab w:val="num" w:pos="2295"/>
        </w:tabs>
        <w:ind w:left="2295" w:hanging="180"/>
      </w:pPr>
    </w:lvl>
    <w:lvl w:ilvl="6" w:tplc="0409000F" w:tentative="1">
      <w:start w:val="1"/>
      <w:numFmt w:val="decimal"/>
      <w:lvlText w:val="%7."/>
      <w:lvlJc w:val="left"/>
      <w:pPr>
        <w:tabs>
          <w:tab w:val="num" w:pos="3015"/>
        </w:tabs>
        <w:ind w:left="3015" w:hanging="360"/>
      </w:pPr>
    </w:lvl>
    <w:lvl w:ilvl="7" w:tplc="04090019" w:tentative="1">
      <w:start w:val="1"/>
      <w:numFmt w:val="lowerLetter"/>
      <w:lvlText w:val="%8."/>
      <w:lvlJc w:val="left"/>
      <w:pPr>
        <w:tabs>
          <w:tab w:val="num" w:pos="3735"/>
        </w:tabs>
        <w:ind w:left="3735" w:hanging="360"/>
      </w:pPr>
    </w:lvl>
    <w:lvl w:ilvl="8" w:tplc="0409001B" w:tentative="1">
      <w:start w:val="1"/>
      <w:numFmt w:val="lowerRoman"/>
      <w:lvlText w:val="%9."/>
      <w:lvlJc w:val="right"/>
      <w:pPr>
        <w:tabs>
          <w:tab w:val="num" w:pos="4455"/>
        </w:tabs>
        <w:ind w:left="4455" w:hanging="180"/>
      </w:pPr>
    </w:lvl>
  </w:abstractNum>
  <w:abstractNum w:abstractNumId="35" w15:restartNumberingAfterBreak="0">
    <w:nsid w:val="70BC2AD1"/>
    <w:multiLevelType w:val="hybridMultilevel"/>
    <w:tmpl w:val="88D0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CB76EB"/>
    <w:multiLevelType w:val="hybridMultilevel"/>
    <w:tmpl w:val="8F66D6B6"/>
    <w:lvl w:ilvl="0" w:tplc="4942CB1C">
      <w:start w:val="3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4E67B8E"/>
    <w:multiLevelType w:val="hybridMultilevel"/>
    <w:tmpl w:val="B64AC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353BD"/>
    <w:multiLevelType w:val="hybridMultilevel"/>
    <w:tmpl w:val="CAE2DFE6"/>
    <w:lvl w:ilvl="0" w:tplc="18085614">
      <w:start w:val="1"/>
      <w:numFmt w:val="lowerLetter"/>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CD716AB"/>
    <w:multiLevelType w:val="hybridMultilevel"/>
    <w:tmpl w:val="C4044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132818"/>
    <w:multiLevelType w:val="hybridMultilevel"/>
    <w:tmpl w:val="3C1C84C6"/>
    <w:lvl w:ilvl="0" w:tplc="E526A9E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F7E6808"/>
    <w:multiLevelType w:val="hybridMultilevel"/>
    <w:tmpl w:val="5A3AEBA0"/>
    <w:lvl w:ilvl="0" w:tplc="E534B6B2">
      <w:start w:val="8"/>
      <w:numFmt w:val="decimal"/>
      <w:lvlText w:val="%1."/>
      <w:lvlJc w:val="left"/>
      <w:pPr>
        <w:tabs>
          <w:tab w:val="num" w:pos="1080"/>
        </w:tabs>
        <w:ind w:left="1080" w:hanging="720"/>
      </w:pPr>
      <w:rPr>
        <w:rFonts w:hint="default"/>
      </w:rPr>
    </w:lvl>
    <w:lvl w:ilvl="1" w:tplc="EFB0D888">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6103726">
    <w:abstractNumId w:val="22"/>
  </w:num>
  <w:num w:numId="2" w16cid:durableId="1806047625">
    <w:abstractNumId w:val="4"/>
  </w:num>
  <w:num w:numId="3" w16cid:durableId="1905799425">
    <w:abstractNumId w:val="14"/>
  </w:num>
  <w:num w:numId="4" w16cid:durableId="1002396475">
    <w:abstractNumId w:val="40"/>
  </w:num>
  <w:num w:numId="5" w16cid:durableId="2099058699">
    <w:abstractNumId w:val="12"/>
  </w:num>
  <w:num w:numId="6" w16cid:durableId="1388262368">
    <w:abstractNumId w:val="11"/>
  </w:num>
  <w:num w:numId="7" w16cid:durableId="1804418005">
    <w:abstractNumId w:val="3"/>
  </w:num>
  <w:num w:numId="8" w16cid:durableId="236868112">
    <w:abstractNumId w:val="38"/>
  </w:num>
  <w:num w:numId="9" w16cid:durableId="947540583">
    <w:abstractNumId w:val="26"/>
  </w:num>
  <w:num w:numId="10" w16cid:durableId="744106813">
    <w:abstractNumId w:val="31"/>
  </w:num>
  <w:num w:numId="11" w16cid:durableId="1962108171">
    <w:abstractNumId w:val="23"/>
  </w:num>
  <w:num w:numId="12" w16cid:durableId="1809005366">
    <w:abstractNumId w:val="41"/>
  </w:num>
  <w:num w:numId="13" w16cid:durableId="438333277">
    <w:abstractNumId w:val="2"/>
  </w:num>
  <w:num w:numId="14" w16cid:durableId="2137751113">
    <w:abstractNumId w:val="30"/>
  </w:num>
  <w:num w:numId="15" w16cid:durableId="126819018">
    <w:abstractNumId w:val="32"/>
  </w:num>
  <w:num w:numId="16" w16cid:durableId="1559442211">
    <w:abstractNumId w:val="5"/>
  </w:num>
  <w:num w:numId="17" w16cid:durableId="599879129">
    <w:abstractNumId w:val="24"/>
  </w:num>
  <w:num w:numId="18" w16cid:durableId="1808934476">
    <w:abstractNumId w:val="33"/>
  </w:num>
  <w:num w:numId="19" w16cid:durableId="1818063414">
    <w:abstractNumId w:val="25"/>
  </w:num>
  <w:num w:numId="20" w16cid:durableId="2003385547">
    <w:abstractNumId w:val="34"/>
  </w:num>
  <w:num w:numId="21" w16cid:durableId="995501330">
    <w:abstractNumId w:val="28"/>
  </w:num>
  <w:num w:numId="22" w16cid:durableId="958032483">
    <w:abstractNumId w:val="27"/>
  </w:num>
  <w:num w:numId="23" w16cid:durableId="1573928398">
    <w:abstractNumId w:val="20"/>
  </w:num>
  <w:num w:numId="24" w16cid:durableId="386298058">
    <w:abstractNumId w:val="39"/>
  </w:num>
  <w:num w:numId="25" w16cid:durableId="1822231265">
    <w:abstractNumId w:val="6"/>
  </w:num>
  <w:num w:numId="26" w16cid:durableId="785121960">
    <w:abstractNumId w:val="19"/>
  </w:num>
  <w:num w:numId="27" w16cid:durableId="1501118051">
    <w:abstractNumId w:val="8"/>
  </w:num>
  <w:num w:numId="28" w16cid:durableId="772818421">
    <w:abstractNumId w:val="18"/>
  </w:num>
  <w:num w:numId="29" w16cid:durableId="1536037216">
    <w:abstractNumId w:val="16"/>
  </w:num>
  <w:num w:numId="30" w16cid:durableId="647054028">
    <w:abstractNumId w:val="10"/>
  </w:num>
  <w:num w:numId="31" w16cid:durableId="1815371886">
    <w:abstractNumId w:val="37"/>
  </w:num>
  <w:num w:numId="32" w16cid:durableId="901256435">
    <w:abstractNumId w:val="9"/>
  </w:num>
  <w:num w:numId="33" w16cid:durableId="1469667713">
    <w:abstractNumId w:val="35"/>
  </w:num>
  <w:num w:numId="34" w16cid:durableId="1882860273">
    <w:abstractNumId w:val="1"/>
  </w:num>
  <w:num w:numId="35" w16cid:durableId="1416852663">
    <w:abstractNumId w:val="15"/>
  </w:num>
  <w:num w:numId="36" w16cid:durableId="1461531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72473">
    <w:abstractNumId w:val="17"/>
  </w:num>
  <w:num w:numId="38" w16cid:durableId="1833598514">
    <w:abstractNumId w:val="7"/>
  </w:num>
  <w:num w:numId="39" w16cid:durableId="1244493538">
    <w:abstractNumId w:val="29"/>
  </w:num>
  <w:num w:numId="40" w16cid:durableId="1127894162">
    <w:abstractNumId w:val="21"/>
  </w:num>
  <w:num w:numId="41" w16cid:durableId="1870944316">
    <w:abstractNumId w:val="36"/>
  </w:num>
  <w:num w:numId="42" w16cid:durableId="1644845795">
    <w:abstractNumId w:val="13"/>
  </w:num>
  <w:num w:numId="43" w16cid:durableId="52868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BB"/>
    <w:rsid w:val="00006E4D"/>
    <w:rsid w:val="00015931"/>
    <w:rsid w:val="00016067"/>
    <w:rsid w:val="000322D2"/>
    <w:rsid w:val="0004137F"/>
    <w:rsid w:val="00047600"/>
    <w:rsid w:val="00064B84"/>
    <w:rsid w:val="000767CC"/>
    <w:rsid w:val="00077B54"/>
    <w:rsid w:val="00077F96"/>
    <w:rsid w:val="00083891"/>
    <w:rsid w:val="00086CC8"/>
    <w:rsid w:val="000B308B"/>
    <w:rsid w:val="000B6698"/>
    <w:rsid w:val="000B7940"/>
    <w:rsid w:val="000C4CA0"/>
    <w:rsid w:val="000C7612"/>
    <w:rsid w:val="000C7958"/>
    <w:rsid w:val="000D6821"/>
    <w:rsid w:val="000E7727"/>
    <w:rsid w:val="000E7AB1"/>
    <w:rsid w:val="000F0206"/>
    <w:rsid w:val="00104F75"/>
    <w:rsid w:val="00112059"/>
    <w:rsid w:val="001145DA"/>
    <w:rsid w:val="00117A40"/>
    <w:rsid w:val="0012235A"/>
    <w:rsid w:val="0013472C"/>
    <w:rsid w:val="001356A2"/>
    <w:rsid w:val="001371A7"/>
    <w:rsid w:val="001458C7"/>
    <w:rsid w:val="00160FB2"/>
    <w:rsid w:val="0016103D"/>
    <w:rsid w:val="0016408E"/>
    <w:rsid w:val="00166A0C"/>
    <w:rsid w:val="00167873"/>
    <w:rsid w:val="001826D2"/>
    <w:rsid w:val="001830C6"/>
    <w:rsid w:val="001A61B0"/>
    <w:rsid w:val="001B3CA6"/>
    <w:rsid w:val="001D453D"/>
    <w:rsid w:val="001D614D"/>
    <w:rsid w:val="001D72B2"/>
    <w:rsid w:val="001D7EE8"/>
    <w:rsid w:val="001E7CCA"/>
    <w:rsid w:val="001F03C1"/>
    <w:rsid w:val="001F2A8A"/>
    <w:rsid w:val="001F51C9"/>
    <w:rsid w:val="002063BD"/>
    <w:rsid w:val="002133DF"/>
    <w:rsid w:val="002150DD"/>
    <w:rsid w:val="00232D01"/>
    <w:rsid w:val="00232FBC"/>
    <w:rsid w:val="00234601"/>
    <w:rsid w:val="0023632E"/>
    <w:rsid w:val="002376DC"/>
    <w:rsid w:val="00237F7C"/>
    <w:rsid w:val="002452BB"/>
    <w:rsid w:val="00250476"/>
    <w:rsid w:val="00260260"/>
    <w:rsid w:val="00263AB9"/>
    <w:rsid w:val="00273C90"/>
    <w:rsid w:val="002842DB"/>
    <w:rsid w:val="0029115C"/>
    <w:rsid w:val="0029320A"/>
    <w:rsid w:val="002A1902"/>
    <w:rsid w:val="002D6D53"/>
    <w:rsid w:val="002E7B85"/>
    <w:rsid w:val="00343E7B"/>
    <w:rsid w:val="00351492"/>
    <w:rsid w:val="0036106E"/>
    <w:rsid w:val="003632A9"/>
    <w:rsid w:val="003636AB"/>
    <w:rsid w:val="0037413F"/>
    <w:rsid w:val="00374C46"/>
    <w:rsid w:val="003763D1"/>
    <w:rsid w:val="00383489"/>
    <w:rsid w:val="003B20DB"/>
    <w:rsid w:val="003C5976"/>
    <w:rsid w:val="003D4054"/>
    <w:rsid w:val="003E4BA7"/>
    <w:rsid w:val="004000A4"/>
    <w:rsid w:val="00404BD6"/>
    <w:rsid w:val="00414E93"/>
    <w:rsid w:val="00423726"/>
    <w:rsid w:val="00447B09"/>
    <w:rsid w:val="00452801"/>
    <w:rsid w:val="00454E23"/>
    <w:rsid w:val="0046517B"/>
    <w:rsid w:val="0047093C"/>
    <w:rsid w:val="00473AD9"/>
    <w:rsid w:val="00484E05"/>
    <w:rsid w:val="004C4210"/>
    <w:rsid w:val="004C6126"/>
    <w:rsid w:val="004E196A"/>
    <w:rsid w:val="004E3FBB"/>
    <w:rsid w:val="004E4D8A"/>
    <w:rsid w:val="00531425"/>
    <w:rsid w:val="00553FD0"/>
    <w:rsid w:val="00556103"/>
    <w:rsid w:val="00565DAF"/>
    <w:rsid w:val="00571C8C"/>
    <w:rsid w:val="00581988"/>
    <w:rsid w:val="00582002"/>
    <w:rsid w:val="00587630"/>
    <w:rsid w:val="005C2175"/>
    <w:rsid w:val="005D42CB"/>
    <w:rsid w:val="005E0E1C"/>
    <w:rsid w:val="005E29F4"/>
    <w:rsid w:val="005E50BD"/>
    <w:rsid w:val="005F5D11"/>
    <w:rsid w:val="00603FEF"/>
    <w:rsid w:val="006041BF"/>
    <w:rsid w:val="006054B3"/>
    <w:rsid w:val="00607422"/>
    <w:rsid w:val="0065366B"/>
    <w:rsid w:val="006741E6"/>
    <w:rsid w:val="00690304"/>
    <w:rsid w:val="00691C9B"/>
    <w:rsid w:val="00696480"/>
    <w:rsid w:val="006A339F"/>
    <w:rsid w:val="006B40F5"/>
    <w:rsid w:val="006C0A3E"/>
    <w:rsid w:val="006D37BB"/>
    <w:rsid w:val="006F62E0"/>
    <w:rsid w:val="007002B0"/>
    <w:rsid w:val="00716C5A"/>
    <w:rsid w:val="00722A8E"/>
    <w:rsid w:val="00722F35"/>
    <w:rsid w:val="007410EA"/>
    <w:rsid w:val="0074246F"/>
    <w:rsid w:val="007508EE"/>
    <w:rsid w:val="00756E0E"/>
    <w:rsid w:val="007635B0"/>
    <w:rsid w:val="007A1019"/>
    <w:rsid w:val="007A2146"/>
    <w:rsid w:val="007A5AC2"/>
    <w:rsid w:val="007B1049"/>
    <w:rsid w:val="007C3071"/>
    <w:rsid w:val="007C366F"/>
    <w:rsid w:val="007C451B"/>
    <w:rsid w:val="008070BE"/>
    <w:rsid w:val="00825902"/>
    <w:rsid w:val="00826F05"/>
    <w:rsid w:val="008300BC"/>
    <w:rsid w:val="00844BE5"/>
    <w:rsid w:val="008572B2"/>
    <w:rsid w:val="00864806"/>
    <w:rsid w:val="00877ADC"/>
    <w:rsid w:val="0088476C"/>
    <w:rsid w:val="00885275"/>
    <w:rsid w:val="00886A00"/>
    <w:rsid w:val="008906B1"/>
    <w:rsid w:val="00890FEC"/>
    <w:rsid w:val="008B6372"/>
    <w:rsid w:val="008C52EE"/>
    <w:rsid w:val="008C59B4"/>
    <w:rsid w:val="008E0FF7"/>
    <w:rsid w:val="008E1634"/>
    <w:rsid w:val="00902C47"/>
    <w:rsid w:val="00916788"/>
    <w:rsid w:val="0092112B"/>
    <w:rsid w:val="00926371"/>
    <w:rsid w:val="00936553"/>
    <w:rsid w:val="00955C5E"/>
    <w:rsid w:val="009776BD"/>
    <w:rsid w:val="00981E30"/>
    <w:rsid w:val="009961FE"/>
    <w:rsid w:val="009B0CF7"/>
    <w:rsid w:val="009B2F39"/>
    <w:rsid w:val="009C686C"/>
    <w:rsid w:val="009D6E8A"/>
    <w:rsid w:val="009F4783"/>
    <w:rsid w:val="009F76FD"/>
    <w:rsid w:val="00A01BA6"/>
    <w:rsid w:val="00A04CBE"/>
    <w:rsid w:val="00A105B7"/>
    <w:rsid w:val="00A13F44"/>
    <w:rsid w:val="00A26992"/>
    <w:rsid w:val="00A37869"/>
    <w:rsid w:val="00A46840"/>
    <w:rsid w:val="00A47B91"/>
    <w:rsid w:val="00A51FCE"/>
    <w:rsid w:val="00A75643"/>
    <w:rsid w:val="00A76D01"/>
    <w:rsid w:val="00A821B0"/>
    <w:rsid w:val="00A90BF2"/>
    <w:rsid w:val="00AA6ECE"/>
    <w:rsid w:val="00AB1038"/>
    <w:rsid w:val="00AB3F58"/>
    <w:rsid w:val="00AC70D5"/>
    <w:rsid w:val="00AE1B4D"/>
    <w:rsid w:val="00B34CB1"/>
    <w:rsid w:val="00B3595F"/>
    <w:rsid w:val="00B37C28"/>
    <w:rsid w:val="00B50FA6"/>
    <w:rsid w:val="00B52F39"/>
    <w:rsid w:val="00B8393A"/>
    <w:rsid w:val="00BB2C56"/>
    <w:rsid w:val="00BB382F"/>
    <w:rsid w:val="00BD0C8F"/>
    <w:rsid w:val="00BE39C6"/>
    <w:rsid w:val="00C36A48"/>
    <w:rsid w:val="00C432D6"/>
    <w:rsid w:val="00C51BAD"/>
    <w:rsid w:val="00C53A55"/>
    <w:rsid w:val="00C64A8D"/>
    <w:rsid w:val="00C64C03"/>
    <w:rsid w:val="00C81E3B"/>
    <w:rsid w:val="00CC703D"/>
    <w:rsid w:val="00CD3837"/>
    <w:rsid w:val="00CD6ADC"/>
    <w:rsid w:val="00CD7FEB"/>
    <w:rsid w:val="00CE3708"/>
    <w:rsid w:val="00CE3790"/>
    <w:rsid w:val="00CE3C94"/>
    <w:rsid w:val="00CE735D"/>
    <w:rsid w:val="00CF156B"/>
    <w:rsid w:val="00D23776"/>
    <w:rsid w:val="00D317F4"/>
    <w:rsid w:val="00D31B4D"/>
    <w:rsid w:val="00D33CF4"/>
    <w:rsid w:val="00D471A9"/>
    <w:rsid w:val="00D72A8E"/>
    <w:rsid w:val="00D768F2"/>
    <w:rsid w:val="00D861F3"/>
    <w:rsid w:val="00D87B96"/>
    <w:rsid w:val="00D92EBD"/>
    <w:rsid w:val="00D936B6"/>
    <w:rsid w:val="00DA7B77"/>
    <w:rsid w:val="00DB6165"/>
    <w:rsid w:val="00DC37B9"/>
    <w:rsid w:val="00DC7DA2"/>
    <w:rsid w:val="00DD0935"/>
    <w:rsid w:val="00DD4783"/>
    <w:rsid w:val="00DD4999"/>
    <w:rsid w:val="00DE0B6E"/>
    <w:rsid w:val="00DE6132"/>
    <w:rsid w:val="00E0440C"/>
    <w:rsid w:val="00E14D15"/>
    <w:rsid w:val="00E212A7"/>
    <w:rsid w:val="00E216CB"/>
    <w:rsid w:val="00E21E0B"/>
    <w:rsid w:val="00E24377"/>
    <w:rsid w:val="00E2609C"/>
    <w:rsid w:val="00E26778"/>
    <w:rsid w:val="00E330AF"/>
    <w:rsid w:val="00E455D4"/>
    <w:rsid w:val="00E56247"/>
    <w:rsid w:val="00E57BCC"/>
    <w:rsid w:val="00E76643"/>
    <w:rsid w:val="00E94001"/>
    <w:rsid w:val="00EA3704"/>
    <w:rsid w:val="00EB3779"/>
    <w:rsid w:val="00EB5376"/>
    <w:rsid w:val="00EB63AE"/>
    <w:rsid w:val="00EC0EAF"/>
    <w:rsid w:val="00EC3EC0"/>
    <w:rsid w:val="00ED1E04"/>
    <w:rsid w:val="00ED55C3"/>
    <w:rsid w:val="00EE6D11"/>
    <w:rsid w:val="00EF485E"/>
    <w:rsid w:val="00F02005"/>
    <w:rsid w:val="00F145E9"/>
    <w:rsid w:val="00F21232"/>
    <w:rsid w:val="00F2323E"/>
    <w:rsid w:val="00F348B6"/>
    <w:rsid w:val="00F616A8"/>
    <w:rsid w:val="00F61DD0"/>
    <w:rsid w:val="00F73A0B"/>
    <w:rsid w:val="00F81268"/>
    <w:rsid w:val="00F83C47"/>
    <w:rsid w:val="00F957AA"/>
    <w:rsid w:val="00F96CDD"/>
    <w:rsid w:val="00FC28B7"/>
    <w:rsid w:val="00FE5AC8"/>
    <w:rsid w:val="00FF4C93"/>
    <w:rsid w:val="00FF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6E462"/>
  <w15:docId w15:val="{B829B768-9CD5-44FB-9923-C2A189CA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Narrow" w:hAnsi="Arial Narrow"/>
      <w:b/>
      <w:bCs/>
      <w:sz w:val="18"/>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pPr>
      <w:spacing w:after="120"/>
      <w:ind w:left="720"/>
    </w:pPr>
  </w:style>
  <w:style w:type="paragraph" w:styleId="BodyTextIndent">
    <w:name w:val="Body Text Indent"/>
    <w:basedOn w:val="Normal"/>
    <w:pPr>
      <w:ind w:left="720"/>
    </w:pPr>
  </w:style>
  <w:style w:type="paragraph" w:styleId="BalloonText">
    <w:name w:val="Balloon Text"/>
    <w:basedOn w:val="Normal"/>
    <w:semiHidden/>
    <w:rPr>
      <w:rFonts w:ascii="Tahoma" w:hAnsi="Tahoma" w:cs="Tahoma"/>
      <w:sz w:val="16"/>
      <w:szCs w:val="16"/>
    </w:rPr>
  </w:style>
  <w:style w:type="paragraph" w:styleId="BodyText2">
    <w:name w:val="Body Text 2"/>
    <w:basedOn w:val="Normal"/>
    <w:rsid w:val="000E7727"/>
    <w:pPr>
      <w:widowControl w:val="0"/>
      <w:autoSpaceDE w:val="0"/>
      <w:autoSpaceDN w:val="0"/>
      <w:adjustRightInd w:val="0"/>
      <w:spacing w:after="120" w:line="480" w:lineRule="auto"/>
    </w:pPr>
    <w:rPr>
      <w:sz w:val="20"/>
      <w:szCs w:val="20"/>
    </w:rPr>
  </w:style>
  <w:style w:type="paragraph" w:styleId="NormalWeb">
    <w:name w:val="Normal (Web)"/>
    <w:basedOn w:val="Normal"/>
    <w:uiPriority w:val="99"/>
    <w:unhideWhenUsed/>
    <w:rsid w:val="00553FD0"/>
    <w:pPr>
      <w:spacing w:before="100" w:beforeAutospacing="1" w:after="100" w:afterAutospacing="1"/>
    </w:pPr>
  </w:style>
  <w:style w:type="character" w:styleId="CommentReference">
    <w:name w:val="annotation reference"/>
    <w:rsid w:val="00E0440C"/>
    <w:rPr>
      <w:sz w:val="16"/>
      <w:szCs w:val="16"/>
    </w:rPr>
  </w:style>
  <w:style w:type="paragraph" w:styleId="CommentText">
    <w:name w:val="annotation text"/>
    <w:basedOn w:val="Normal"/>
    <w:link w:val="CommentTextChar"/>
    <w:rsid w:val="00E0440C"/>
    <w:rPr>
      <w:sz w:val="20"/>
      <w:szCs w:val="20"/>
    </w:rPr>
  </w:style>
  <w:style w:type="character" w:customStyle="1" w:styleId="CommentTextChar">
    <w:name w:val="Comment Text Char"/>
    <w:basedOn w:val="DefaultParagraphFont"/>
    <w:link w:val="CommentText"/>
    <w:rsid w:val="00E0440C"/>
  </w:style>
  <w:style w:type="paragraph" w:styleId="CommentSubject">
    <w:name w:val="annotation subject"/>
    <w:basedOn w:val="CommentText"/>
    <w:next w:val="CommentText"/>
    <w:link w:val="CommentSubjectChar"/>
    <w:rsid w:val="00E0440C"/>
    <w:rPr>
      <w:b/>
      <w:bCs/>
    </w:rPr>
  </w:style>
  <w:style w:type="character" w:customStyle="1" w:styleId="CommentSubjectChar">
    <w:name w:val="Comment Subject Char"/>
    <w:link w:val="CommentSubject"/>
    <w:rsid w:val="00E0440C"/>
    <w:rPr>
      <w:b/>
      <w:bCs/>
    </w:rPr>
  </w:style>
  <w:style w:type="paragraph" w:styleId="ListParagraph">
    <w:name w:val="List Paragraph"/>
    <w:basedOn w:val="Normal"/>
    <w:uiPriority w:val="34"/>
    <w:qFormat/>
    <w:rsid w:val="00DD0935"/>
    <w:pPr>
      <w:ind w:left="720"/>
    </w:pPr>
  </w:style>
  <w:style w:type="paragraph" w:styleId="Title">
    <w:name w:val="Title"/>
    <w:basedOn w:val="Normal"/>
    <w:next w:val="Normal"/>
    <w:link w:val="TitleChar"/>
    <w:qFormat/>
    <w:rsid w:val="00E7664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7664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E7664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E7664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76643"/>
    <w:rPr>
      <w:i/>
      <w:iCs/>
      <w:color w:val="808080" w:themeColor="text1" w:themeTint="7F"/>
    </w:rPr>
  </w:style>
  <w:style w:type="character" w:styleId="Strong">
    <w:name w:val="Strong"/>
    <w:basedOn w:val="DefaultParagraphFont"/>
    <w:qFormat/>
    <w:rsid w:val="00447B09"/>
    <w:rPr>
      <w:b/>
      <w:bCs/>
    </w:rPr>
  </w:style>
  <w:style w:type="paragraph" w:styleId="Header">
    <w:name w:val="header"/>
    <w:basedOn w:val="Normal"/>
    <w:link w:val="HeaderChar"/>
    <w:rsid w:val="007A1019"/>
    <w:pPr>
      <w:tabs>
        <w:tab w:val="center" w:pos="4680"/>
        <w:tab w:val="right" w:pos="9360"/>
      </w:tabs>
    </w:pPr>
  </w:style>
  <w:style w:type="character" w:customStyle="1" w:styleId="HeaderChar">
    <w:name w:val="Header Char"/>
    <w:basedOn w:val="DefaultParagraphFont"/>
    <w:link w:val="Header"/>
    <w:rsid w:val="007A1019"/>
    <w:rPr>
      <w:sz w:val="24"/>
      <w:szCs w:val="24"/>
    </w:rPr>
  </w:style>
  <w:style w:type="paragraph" w:styleId="Footer">
    <w:name w:val="footer"/>
    <w:basedOn w:val="Normal"/>
    <w:link w:val="FooterChar"/>
    <w:rsid w:val="007A1019"/>
    <w:pPr>
      <w:tabs>
        <w:tab w:val="center" w:pos="4680"/>
        <w:tab w:val="right" w:pos="9360"/>
      </w:tabs>
    </w:pPr>
  </w:style>
  <w:style w:type="character" w:customStyle="1" w:styleId="FooterChar">
    <w:name w:val="Footer Char"/>
    <w:basedOn w:val="DefaultParagraphFont"/>
    <w:link w:val="Footer"/>
    <w:rsid w:val="007A1019"/>
    <w:rPr>
      <w:sz w:val="24"/>
      <w:szCs w:val="24"/>
    </w:rPr>
  </w:style>
  <w:style w:type="character" w:styleId="Hyperlink">
    <w:name w:val="Hyperlink"/>
    <w:basedOn w:val="DefaultParagraphFont"/>
    <w:unhideWhenUsed/>
    <w:rsid w:val="0092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3667">
      <w:bodyDiv w:val="1"/>
      <w:marLeft w:val="0"/>
      <w:marRight w:val="0"/>
      <w:marTop w:val="0"/>
      <w:marBottom w:val="0"/>
      <w:divBdr>
        <w:top w:val="none" w:sz="0" w:space="0" w:color="auto"/>
        <w:left w:val="none" w:sz="0" w:space="0" w:color="auto"/>
        <w:bottom w:val="none" w:sz="0" w:space="0" w:color="auto"/>
        <w:right w:val="none" w:sz="0" w:space="0" w:color="auto"/>
      </w:divBdr>
      <w:divsChild>
        <w:div w:id="530846975">
          <w:marLeft w:val="0"/>
          <w:marRight w:val="0"/>
          <w:marTop w:val="0"/>
          <w:marBottom w:val="0"/>
          <w:divBdr>
            <w:top w:val="none" w:sz="0" w:space="0" w:color="auto"/>
            <w:left w:val="none" w:sz="0" w:space="0" w:color="auto"/>
            <w:bottom w:val="none" w:sz="0" w:space="0" w:color="auto"/>
            <w:right w:val="none" w:sz="0" w:space="0" w:color="auto"/>
          </w:divBdr>
        </w:div>
        <w:div w:id="554004735">
          <w:marLeft w:val="0"/>
          <w:marRight w:val="0"/>
          <w:marTop w:val="0"/>
          <w:marBottom w:val="0"/>
          <w:divBdr>
            <w:top w:val="none" w:sz="0" w:space="0" w:color="auto"/>
            <w:left w:val="none" w:sz="0" w:space="0" w:color="auto"/>
            <w:bottom w:val="none" w:sz="0" w:space="0" w:color="auto"/>
            <w:right w:val="none" w:sz="0" w:space="0" w:color="auto"/>
          </w:divBdr>
          <w:divsChild>
            <w:div w:id="1858227166">
              <w:marLeft w:val="0"/>
              <w:marRight w:val="0"/>
              <w:marTop w:val="0"/>
              <w:marBottom w:val="0"/>
              <w:divBdr>
                <w:top w:val="none" w:sz="0" w:space="0" w:color="auto"/>
                <w:left w:val="none" w:sz="0" w:space="0" w:color="auto"/>
                <w:bottom w:val="none" w:sz="0" w:space="0" w:color="auto"/>
                <w:right w:val="none" w:sz="0" w:space="0" w:color="auto"/>
              </w:divBdr>
              <w:divsChild>
                <w:div w:id="420642544">
                  <w:marLeft w:val="0"/>
                  <w:marRight w:val="0"/>
                  <w:marTop w:val="0"/>
                  <w:marBottom w:val="0"/>
                  <w:divBdr>
                    <w:top w:val="none" w:sz="0" w:space="0" w:color="auto"/>
                    <w:left w:val="none" w:sz="0" w:space="0" w:color="auto"/>
                    <w:bottom w:val="none" w:sz="0" w:space="0" w:color="auto"/>
                    <w:right w:val="none" w:sz="0" w:space="0" w:color="auto"/>
                  </w:divBdr>
                  <w:divsChild>
                    <w:div w:id="1573348466">
                      <w:marLeft w:val="0"/>
                      <w:marRight w:val="0"/>
                      <w:marTop w:val="0"/>
                      <w:marBottom w:val="0"/>
                      <w:divBdr>
                        <w:top w:val="none" w:sz="0" w:space="0" w:color="auto"/>
                        <w:left w:val="none" w:sz="0" w:space="0" w:color="auto"/>
                        <w:bottom w:val="none" w:sz="0" w:space="0" w:color="auto"/>
                        <w:right w:val="none" w:sz="0" w:space="0" w:color="auto"/>
                      </w:divBdr>
                      <w:divsChild>
                        <w:div w:id="99765986">
                          <w:marLeft w:val="0"/>
                          <w:marRight w:val="0"/>
                          <w:marTop w:val="0"/>
                          <w:marBottom w:val="0"/>
                          <w:divBdr>
                            <w:top w:val="none" w:sz="0" w:space="0" w:color="auto"/>
                            <w:left w:val="none" w:sz="0" w:space="0" w:color="auto"/>
                            <w:bottom w:val="none" w:sz="0" w:space="0" w:color="auto"/>
                            <w:right w:val="none" w:sz="0" w:space="0" w:color="auto"/>
                          </w:divBdr>
                          <w:divsChild>
                            <w:div w:id="897084714">
                              <w:marLeft w:val="0"/>
                              <w:marRight w:val="0"/>
                              <w:marTop w:val="0"/>
                              <w:marBottom w:val="0"/>
                              <w:divBdr>
                                <w:top w:val="none" w:sz="0" w:space="0" w:color="auto"/>
                                <w:left w:val="none" w:sz="0" w:space="0" w:color="auto"/>
                                <w:bottom w:val="none" w:sz="0" w:space="0" w:color="auto"/>
                                <w:right w:val="none" w:sz="0" w:space="0" w:color="auto"/>
                              </w:divBdr>
                              <w:divsChild>
                                <w:div w:id="271592546">
                                  <w:marLeft w:val="0"/>
                                  <w:marRight w:val="0"/>
                                  <w:marTop w:val="0"/>
                                  <w:marBottom w:val="0"/>
                                  <w:divBdr>
                                    <w:top w:val="none" w:sz="0" w:space="0" w:color="auto"/>
                                    <w:left w:val="none" w:sz="0" w:space="0" w:color="auto"/>
                                    <w:bottom w:val="none" w:sz="0" w:space="0" w:color="auto"/>
                                    <w:right w:val="none" w:sz="0" w:space="0" w:color="auto"/>
                                  </w:divBdr>
                                  <w:divsChild>
                                    <w:div w:id="1359619108">
                                      <w:marLeft w:val="0"/>
                                      <w:marRight w:val="0"/>
                                      <w:marTop w:val="0"/>
                                      <w:marBottom w:val="0"/>
                                      <w:divBdr>
                                        <w:top w:val="none" w:sz="0" w:space="0" w:color="auto"/>
                                        <w:left w:val="none" w:sz="0" w:space="0" w:color="auto"/>
                                        <w:bottom w:val="none" w:sz="0" w:space="0" w:color="auto"/>
                                        <w:right w:val="none" w:sz="0" w:space="0" w:color="auto"/>
                                      </w:divBdr>
                                      <w:divsChild>
                                        <w:div w:id="513110363">
                                          <w:marLeft w:val="0"/>
                                          <w:marRight w:val="0"/>
                                          <w:marTop w:val="0"/>
                                          <w:marBottom w:val="0"/>
                                          <w:divBdr>
                                            <w:top w:val="none" w:sz="0" w:space="0" w:color="auto"/>
                                            <w:left w:val="none" w:sz="0" w:space="0" w:color="auto"/>
                                            <w:bottom w:val="none" w:sz="0" w:space="0" w:color="auto"/>
                                            <w:right w:val="none" w:sz="0" w:space="0" w:color="auto"/>
                                          </w:divBdr>
                                          <w:divsChild>
                                            <w:div w:id="570694328">
                                              <w:marLeft w:val="0"/>
                                              <w:marRight w:val="0"/>
                                              <w:marTop w:val="0"/>
                                              <w:marBottom w:val="0"/>
                                              <w:divBdr>
                                                <w:top w:val="none" w:sz="0" w:space="0" w:color="auto"/>
                                                <w:left w:val="none" w:sz="0" w:space="0" w:color="auto"/>
                                                <w:bottom w:val="none" w:sz="0" w:space="0" w:color="auto"/>
                                                <w:right w:val="none" w:sz="0" w:space="0" w:color="auto"/>
                                              </w:divBdr>
                                              <w:divsChild>
                                                <w:div w:id="1521314461">
                                                  <w:marLeft w:val="0"/>
                                                  <w:marRight w:val="0"/>
                                                  <w:marTop w:val="0"/>
                                                  <w:marBottom w:val="0"/>
                                                  <w:divBdr>
                                                    <w:top w:val="none" w:sz="0" w:space="0" w:color="auto"/>
                                                    <w:left w:val="none" w:sz="0" w:space="0" w:color="auto"/>
                                                    <w:bottom w:val="none" w:sz="0" w:space="0" w:color="auto"/>
                                                    <w:right w:val="none" w:sz="0" w:space="0" w:color="auto"/>
                                                  </w:divBdr>
                                                  <w:divsChild>
                                                    <w:div w:id="809833786">
                                                      <w:marLeft w:val="0"/>
                                                      <w:marRight w:val="0"/>
                                                      <w:marTop w:val="0"/>
                                                      <w:marBottom w:val="0"/>
                                                      <w:divBdr>
                                                        <w:top w:val="none" w:sz="0" w:space="0" w:color="auto"/>
                                                        <w:left w:val="none" w:sz="0" w:space="0" w:color="auto"/>
                                                        <w:bottom w:val="none" w:sz="0" w:space="0" w:color="auto"/>
                                                        <w:right w:val="none" w:sz="0" w:space="0" w:color="auto"/>
                                                      </w:divBdr>
                                                      <w:divsChild>
                                                        <w:div w:id="358892006">
                                                          <w:marLeft w:val="0"/>
                                                          <w:marRight w:val="0"/>
                                                          <w:marTop w:val="0"/>
                                                          <w:marBottom w:val="0"/>
                                                          <w:divBdr>
                                                            <w:top w:val="none" w:sz="0" w:space="0" w:color="auto"/>
                                                            <w:left w:val="none" w:sz="0" w:space="0" w:color="auto"/>
                                                            <w:bottom w:val="none" w:sz="0" w:space="0" w:color="auto"/>
                                                            <w:right w:val="none" w:sz="0" w:space="0" w:color="auto"/>
                                                          </w:divBdr>
                                                          <w:divsChild>
                                                            <w:div w:id="1059980415">
                                                              <w:marLeft w:val="0"/>
                                                              <w:marRight w:val="0"/>
                                                              <w:marTop w:val="0"/>
                                                              <w:marBottom w:val="0"/>
                                                              <w:divBdr>
                                                                <w:top w:val="none" w:sz="0" w:space="0" w:color="auto"/>
                                                                <w:left w:val="none" w:sz="0" w:space="0" w:color="auto"/>
                                                                <w:bottom w:val="none" w:sz="0" w:space="0" w:color="auto"/>
                                                                <w:right w:val="none" w:sz="0" w:space="0" w:color="auto"/>
                                                              </w:divBdr>
                                                              <w:divsChild>
                                                                <w:div w:id="53429047">
                                                                  <w:marLeft w:val="0"/>
                                                                  <w:marRight w:val="0"/>
                                                                  <w:marTop w:val="0"/>
                                                                  <w:marBottom w:val="0"/>
                                                                  <w:divBdr>
                                                                    <w:top w:val="none" w:sz="0" w:space="0" w:color="auto"/>
                                                                    <w:left w:val="none" w:sz="0" w:space="0" w:color="auto"/>
                                                                    <w:bottom w:val="none" w:sz="0" w:space="0" w:color="auto"/>
                                                                    <w:right w:val="none" w:sz="0" w:space="0" w:color="auto"/>
                                                                  </w:divBdr>
                                                                </w:div>
                                                                <w:div w:id="1049494964">
                                                                  <w:marLeft w:val="0"/>
                                                                  <w:marRight w:val="0"/>
                                                                  <w:marTop w:val="0"/>
                                                                  <w:marBottom w:val="0"/>
                                                                  <w:divBdr>
                                                                    <w:top w:val="none" w:sz="0" w:space="0" w:color="auto"/>
                                                                    <w:left w:val="none" w:sz="0" w:space="0" w:color="auto"/>
                                                                    <w:bottom w:val="none" w:sz="0" w:space="0" w:color="auto"/>
                                                                    <w:right w:val="none" w:sz="0" w:space="0" w:color="auto"/>
                                                                  </w:divBdr>
                                                                </w:div>
                                                                <w:div w:id="1633906137">
                                                                  <w:marLeft w:val="0"/>
                                                                  <w:marRight w:val="0"/>
                                                                  <w:marTop w:val="0"/>
                                                                  <w:marBottom w:val="0"/>
                                                                  <w:divBdr>
                                                                    <w:top w:val="none" w:sz="0" w:space="0" w:color="auto"/>
                                                                    <w:left w:val="none" w:sz="0" w:space="0" w:color="auto"/>
                                                                    <w:bottom w:val="none" w:sz="0" w:space="0" w:color="auto"/>
                                                                    <w:right w:val="none" w:sz="0" w:space="0" w:color="auto"/>
                                                                  </w:divBdr>
                                                                </w:div>
                                                                <w:div w:id="9215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6657317">
      <w:bodyDiv w:val="1"/>
      <w:marLeft w:val="0"/>
      <w:marRight w:val="0"/>
      <w:marTop w:val="0"/>
      <w:marBottom w:val="0"/>
      <w:divBdr>
        <w:top w:val="none" w:sz="0" w:space="0" w:color="auto"/>
        <w:left w:val="none" w:sz="0" w:space="0" w:color="auto"/>
        <w:bottom w:val="none" w:sz="0" w:space="0" w:color="auto"/>
        <w:right w:val="none" w:sz="0" w:space="0" w:color="auto"/>
      </w:divBdr>
    </w:div>
    <w:div w:id="13169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5" ma:contentTypeDescription="Create a new document." ma:contentTypeScope="" ma:versionID="e048e7d261dec2686fed1c79e449f8cb">
  <xsd:schema xmlns:xsd="http://www.w3.org/2001/XMLSchema" xmlns:xs="http://www.w3.org/2001/XMLSchema" xmlns:p="http://schemas.microsoft.com/office/2006/metadata/properties" xmlns:ns1="http://schemas.microsoft.com/sharepoint/v3" xmlns:ns3="1ba7f38b-48d1-4deb-85a4-ced8a4ae5eaa" xmlns:ns4="9dd8fd04-91ce-40dc-acb6-e27a2659a6cd" targetNamespace="http://schemas.microsoft.com/office/2006/metadata/properties" ma:root="true" ma:fieldsID="711d19ea9ef65f7c6f51c1a8b0c261fc" ns1:_="" ns3:_="" ns4:_="">
    <xsd:import namespace="http://schemas.microsoft.com/sharepoint/v3"/>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ingHintHash" minOccurs="0"/>
                <xsd:element ref="ns4:SharedWithDetails"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7" nillable="true" ma:displayName="Sharing Hint Hash" ma:hidden="true" ma:internalName="SharingHintHash" ma:readOnly="true">
      <xsd:simpleType>
        <xsd:restriction base="dms:Text"/>
      </xsd:simple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ba7f38b-48d1-4deb-85a4-ced8a4ae5eaa"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36CEA-76B2-4DDB-86D2-468BD23CA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3A976-75D2-4D92-86F2-3112877C25BC}">
  <ds:schemaRefs>
    <ds:schemaRef ds:uri="http://schemas.openxmlformats.org/officeDocument/2006/bibliography"/>
  </ds:schemaRefs>
</ds:datastoreItem>
</file>

<file path=customXml/itemProps3.xml><?xml version="1.0" encoding="utf-8"?>
<ds:datastoreItem xmlns:ds="http://schemas.openxmlformats.org/officeDocument/2006/customXml" ds:itemID="{C86A4F19-3382-48B6-9872-9793703D7537}">
  <ds:schemaRefs>
    <ds:schemaRef ds:uri="http://schemas.microsoft.com/office/2006/metadata/properties"/>
    <ds:schemaRef ds:uri="http://schemas.microsoft.com/office/infopath/2007/PartnerControls"/>
    <ds:schemaRef ds:uri="http://schemas.microsoft.com/sharepoint/v3"/>
    <ds:schemaRef ds:uri="1ba7f38b-48d1-4deb-85a4-ced8a4ae5eaa"/>
  </ds:schemaRefs>
</ds:datastoreItem>
</file>

<file path=customXml/itemProps4.xml><?xml version="1.0" encoding="utf-8"?>
<ds:datastoreItem xmlns:ds="http://schemas.openxmlformats.org/officeDocument/2006/customXml" ds:itemID="{317304A8-9D62-49EF-ACBE-C0F38EEAD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GSENM</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CZ Shelton</dc:creator>
  <cp:lastModifiedBy>Hammond, Amanda M</cp:lastModifiedBy>
  <cp:revision>5</cp:revision>
  <cp:lastPrinted>2003-06-22T18:07:00Z</cp:lastPrinted>
  <dcterms:created xsi:type="dcterms:W3CDTF">2023-06-05T18:42:00Z</dcterms:created>
  <dcterms:modified xsi:type="dcterms:W3CDTF">2023-06-06T21:19:00Z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